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BF7D1" w14:textId="77777777" w:rsidR="009E2A56" w:rsidRPr="004E35D4" w:rsidRDefault="009E2A56" w:rsidP="009E2A56">
      <w:pPr>
        <w:pStyle w:val="Title"/>
        <w:outlineLvl w:val="0"/>
        <w:rPr>
          <w:rFonts w:asciiTheme="minorHAnsi" w:hAnsiTheme="minorHAnsi" w:cstheme="minorHAnsi"/>
          <w:color w:val="99CB38" w:themeColor="accent1"/>
          <w:sz w:val="32"/>
        </w:rPr>
      </w:pPr>
      <w:r w:rsidRPr="004E35D4">
        <w:rPr>
          <w:rFonts w:asciiTheme="minorHAnsi" w:hAnsiTheme="minorHAnsi" w:cstheme="minorHAnsi"/>
          <w:color w:val="99CB38" w:themeColor="accent1"/>
          <w:sz w:val="32"/>
        </w:rPr>
        <w:t xml:space="preserve">Annex </w:t>
      </w:r>
      <w:r>
        <w:rPr>
          <w:rFonts w:asciiTheme="minorHAnsi" w:hAnsiTheme="minorHAnsi" w:cstheme="minorHAnsi"/>
          <w:color w:val="99CB38" w:themeColor="accent1"/>
          <w:sz w:val="32"/>
        </w:rPr>
        <w:t>I</w:t>
      </w:r>
      <w:r w:rsidRPr="004E35D4">
        <w:rPr>
          <w:rFonts w:asciiTheme="minorHAnsi" w:hAnsiTheme="minorHAnsi" w:cstheme="minorHAnsi"/>
          <w:color w:val="99CB38" w:themeColor="accent1"/>
          <w:sz w:val="32"/>
        </w:rPr>
        <w:t>: Mentoring Programme Email Templates</w:t>
      </w:r>
    </w:p>
    <w:p w14:paraId="5DFEF1A1" w14:textId="77777777" w:rsidR="009E2A56" w:rsidRPr="004E35D4" w:rsidRDefault="009E2A56" w:rsidP="009E2A56">
      <w:pPr>
        <w:rPr>
          <w:rFonts w:asciiTheme="minorHAnsi" w:hAnsiTheme="minorHAnsi" w:cstheme="minorHAnsi"/>
          <w:color w:val="000000"/>
          <w:u w:val="single"/>
        </w:rPr>
      </w:pPr>
      <w:r w:rsidRPr="004E35D4">
        <w:rPr>
          <w:rFonts w:asciiTheme="minorHAnsi" w:hAnsiTheme="minorHAnsi" w:cstheme="minorHAnsi"/>
          <w:color w:val="000000"/>
          <w:u w:val="single"/>
        </w:rPr>
        <w:t>Call for mentors</w:t>
      </w:r>
    </w:p>
    <w:p w14:paraId="18888C20"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Dear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w:t>
      </w:r>
    </w:p>
    <w:p w14:paraId="49746AE9"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w:t>
      </w:r>
    </w:p>
    <w:p w14:paraId="12364AD5" w14:textId="77777777" w:rsidR="009E2A56" w:rsidRPr="007334F2" w:rsidRDefault="009E2A56" w:rsidP="009E2A56">
      <w:pPr>
        <w:rPr>
          <w:rFonts w:asciiTheme="minorHAnsi" w:hAnsiTheme="minorHAnsi" w:cstheme="minorHAnsi"/>
          <w:i/>
          <w:iCs/>
          <w:color w:val="000000"/>
          <w:sz w:val="22"/>
        </w:rPr>
      </w:pPr>
      <w:r w:rsidRPr="004E35D4">
        <w:rPr>
          <w:rFonts w:asciiTheme="minorHAnsi" w:hAnsiTheme="minorHAnsi" w:cstheme="minorHAnsi"/>
          <w:color w:val="000000"/>
          <w:sz w:val="22"/>
        </w:rPr>
        <w:t>The Global Nutrition Cluster is seeking me</w:t>
      </w:r>
      <w:bookmarkStart w:id="0" w:name="_GoBack"/>
      <w:bookmarkEnd w:id="0"/>
      <w:r w:rsidRPr="004E35D4">
        <w:rPr>
          <w:rFonts w:asciiTheme="minorHAnsi" w:hAnsiTheme="minorHAnsi" w:cstheme="minorHAnsi"/>
          <w:color w:val="000000"/>
          <w:sz w:val="22"/>
        </w:rPr>
        <w:t>ntors to participate in the GNC Mentoring Programme. The programme aims:</w:t>
      </w:r>
    </w:p>
    <w:p w14:paraId="47E18D38" w14:textId="77777777" w:rsidR="009E2A56" w:rsidRPr="004E35D4" w:rsidRDefault="009E2A56" w:rsidP="009E2A56">
      <w:pPr>
        <w:rPr>
          <w:rFonts w:asciiTheme="minorHAnsi" w:hAnsiTheme="minorHAnsi" w:cstheme="minorHAnsi"/>
          <w:color w:val="000000"/>
          <w:sz w:val="22"/>
        </w:rPr>
      </w:pPr>
    </w:p>
    <w:p w14:paraId="32F36DE5" w14:textId="77777777" w:rsidR="009E2A56" w:rsidRPr="004E35D4" w:rsidRDefault="009E2A56" w:rsidP="009E2A56">
      <w:pPr>
        <w:numPr>
          <w:ilvl w:val="0"/>
          <w:numId w:val="1"/>
        </w:numPr>
        <w:rPr>
          <w:rFonts w:asciiTheme="minorHAnsi" w:hAnsiTheme="minorHAnsi" w:cstheme="minorHAnsi"/>
          <w:color w:val="000000"/>
          <w:sz w:val="22"/>
        </w:rPr>
      </w:pPr>
      <w:r w:rsidRPr="004E35D4">
        <w:rPr>
          <w:rFonts w:asciiTheme="minorHAnsi" w:hAnsiTheme="minorHAnsi" w:cstheme="minorHAnsi"/>
          <w:color w:val="000000"/>
          <w:sz w:val="22"/>
        </w:rPr>
        <w:t>To provide tailored, real-time support to meet the professional development needs of Nutrition Cluster Coordinators and Information Management Officers. </w:t>
      </w:r>
    </w:p>
    <w:p w14:paraId="3FCBA7C8" w14:textId="77777777" w:rsidR="009E2A56" w:rsidRPr="004E35D4" w:rsidRDefault="009E2A56" w:rsidP="009E2A56">
      <w:pPr>
        <w:numPr>
          <w:ilvl w:val="0"/>
          <w:numId w:val="1"/>
        </w:numPr>
        <w:rPr>
          <w:rFonts w:asciiTheme="minorHAnsi" w:hAnsiTheme="minorHAnsi" w:cstheme="minorHAnsi"/>
          <w:color w:val="000000"/>
          <w:sz w:val="22"/>
        </w:rPr>
      </w:pPr>
      <w:r w:rsidRPr="004E35D4">
        <w:rPr>
          <w:rFonts w:asciiTheme="minorHAnsi" w:hAnsiTheme="minorHAnsi" w:cstheme="minorHAnsi"/>
          <w:color w:val="000000"/>
          <w:sz w:val="22"/>
        </w:rPr>
        <w:t>To enhance the confidence of Nutrition Cluster staff when dealing with the challenges arising from their role.</w:t>
      </w:r>
    </w:p>
    <w:p w14:paraId="02F08957" w14:textId="77777777" w:rsidR="009E2A56" w:rsidRPr="004E35D4" w:rsidRDefault="009E2A56" w:rsidP="009E2A56">
      <w:pPr>
        <w:numPr>
          <w:ilvl w:val="0"/>
          <w:numId w:val="1"/>
        </w:numPr>
        <w:rPr>
          <w:rFonts w:asciiTheme="minorHAnsi" w:hAnsiTheme="minorHAnsi" w:cstheme="minorHAnsi"/>
          <w:color w:val="000000"/>
          <w:sz w:val="22"/>
        </w:rPr>
      </w:pPr>
      <w:r w:rsidRPr="004E35D4">
        <w:rPr>
          <w:rFonts w:asciiTheme="minorHAnsi" w:hAnsiTheme="minorHAnsi" w:cstheme="minorHAnsi"/>
          <w:color w:val="000000"/>
          <w:sz w:val="22"/>
        </w:rPr>
        <w:t>To identify, share and promote best practices, experiences and approaches in cluster coordination, public nutrition information services, management and leadership.</w:t>
      </w:r>
    </w:p>
    <w:p w14:paraId="60D16E60" w14:textId="77777777" w:rsidR="009E2A56" w:rsidRPr="004E35D4" w:rsidRDefault="009E2A56" w:rsidP="009E2A56">
      <w:pPr>
        <w:ind w:left="720"/>
        <w:rPr>
          <w:rFonts w:asciiTheme="minorHAnsi" w:hAnsiTheme="minorHAnsi" w:cstheme="minorHAnsi"/>
          <w:color w:val="000000"/>
          <w:sz w:val="22"/>
        </w:rPr>
      </w:pPr>
    </w:p>
    <w:p w14:paraId="5D843350"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Being a mentor is also an excellent opportunity for mentors experienced emergency nutrition professionals to:</w:t>
      </w:r>
    </w:p>
    <w:p w14:paraId="33B17E1F" w14:textId="77777777" w:rsidR="009E2A56" w:rsidRPr="004E35D4" w:rsidRDefault="009E2A56" w:rsidP="009E2A56">
      <w:pPr>
        <w:rPr>
          <w:rFonts w:asciiTheme="minorHAnsi" w:hAnsiTheme="minorHAnsi" w:cstheme="minorHAnsi"/>
          <w:color w:val="000000"/>
          <w:sz w:val="22"/>
        </w:rPr>
      </w:pPr>
    </w:p>
    <w:p w14:paraId="3B4040FB" w14:textId="77777777" w:rsidR="009E2A56" w:rsidRPr="004E35D4" w:rsidRDefault="009E2A56" w:rsidP="009E2A56">
      <w:pPr>
        <w:numPr>
          <w:ilvl w:val="0"/>
          <w:numId w:val="2"/>
        </w:numPr>
        <w:rPr>
          <w:rFonts w:asciiTheme="minorHAnsi" w:hAnsiTheme="minorHAnsi" w:cstheme="minorHAnsi"/>
          <w:color w:val="000000"/>
          <w:sz w:val="22"/>
        </w:rPr>
      </w:pPr>
      <w:r w:rsidRPr="004E35D4">
        <w:rPr>
          <w:rFonts w:asciiTheme="minorHAnsi" w:hAnsiTheme="minorHAnsi" w:cstheme="minorHAnsi"/>
          <w:color w:val="000000"/>
          <w:sz w:val="22"/>
        </w:rPr>
        <w:t>Gain new insights about other areas of emergency nutrition response</w:t>
      </w:r>
    </w:p>
    <w:p w14:paraId="2B09AF3B" w14:textId="77777777" w:rsidR="009E2A56" w:rsidRPr="004E35D4" w:rsidRDefault="009E2A56" w:rsidP="009E2A56">
      <w:pPr>
        <w:numPr>
          <w:ilvl w:val="0"/>
          <w:numId w:val="2"/>
        </w:numPr>
        <w:rPr>
          <w:rFonts w:asciiTheme="minorHAnsi" w:hAnsiTheme="minorHAnsi" w:cstheme="minorHAnsi"/>
          <w:color w:val="000000"/>
          <w:sz w:val="22"/>
        </w:rPr>
      </w:pPr>
      <w:r w:rsidRPr="004E35D4">
        <w:rPr>
          <w:rFonts w:asciiTheme="minorHAnsi" w:hAnsiTheme="minorHAnsi" w:cstheme="minorHAnsi"/>
          <w:color w:val="000000"/>
          <w:sz w:val="22"/>
        </w:rPr>
        <w:t>Develop their own skills as a manager and leader</w:t>
      </w:r>
    </w:p>
    <w:p w14:paraId="2D94404E" w14:textId="77777777" w:rsidR="009E2A56" w:rsidRPr="004E35D4" w:rsidRDefault="009E2A56" w:rsidP="009E2A56">
      <w:pPr>
        <w:numPr>
          <w:ilvl w:val="0"/>
          <w:numId w:val="2"/>
        </w:numPr>
        <w:rPr>
          <w:rFonts w:asciiTheme="minorHAnsi" w:hAnsiTheme="minorHAnsi" w:cstheme="minorHAnsi"/>
          <w:color w:val="000000"/>
          <w:sz w:val="22"/>
        </w:rPr>
      </w:pPr>
      <w:r w:rsidRPr="004E35D4">
        <w:rPr>
          <w:rFonts w:asciiTheme="minorHAnsi" w:hAnsiTheme="minorHAnsi" w:cstheme="minorHAnsi"/>
          <w:color w:val="000000"/>
          <w:sz w:val="22"/>
        </w:rPr>
        <w:t>Learn things that will improve judgement and decision-making.</w:t>
      </w:r>
    </w:p>
    <w:p w14:paraId="2B73A9F5" w14:textId="77777777" w:rsidR="009E2A56" w:rsidRPr="004E35D4" w:rsidRDefault="009E2A56" w:rsidP="009E2A56">
      <w:pPr>
        <w:ind w:left="720"/>
        <w:rPr>
          <w:rFonts w:asciiTheme="minorHAnsi" w:hAnsiTheme="minorHAnsi" w:cstheme="minorHAnsi"/>
          <w:color w:val="000000"/>
          <w:sz w:val="22"/>
        </w:rPr>
      </w:pPr>
    </w:p>
    <w:p w14:paraId="0F4BE9A2"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If you are aware of any potential candidates (including yourself), will you please forward this email to them ASAP. Applicants should read the GNC Mentor Guidelines and submit the GNC Mentor Application Form (both attached) to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by </w:t>
      </w:r>
      <w:r w:rsidRPr="004E35D4">
        <w:rPr>
          <w:rFonts w:asciiTheme="minorHAnsi" w:hAnsiTheme="minorHAnsi" w:cstheme="minorHAnsi"/>
          <w:b/>
          <w:bCs/>
          <w:color w:val="000000"/>
          <w:sz w:val="22"/>
          <w:highlight w:val="yellow"/>
        </w:rPr>
        <w:t>xx 2018</w:t>
      </w:r>
      <w:r w:rsidRPr="004E35D4">
        <w:rPr>
          <w:rFonts w:asciiTheme="minorHAnsi" w:hAnsiTheme="minorHAnsi" w:cstheme="minorHAnsi"/>
          <w:color w:val="000000"/>
          <w:sz w:val="22"/>
        </w:rPr>
        <w:t>.</w:t>
      </w:r>
    </w:p>
    <w:p w14:paraId="6E4EA638" w14:textId="77777777" w:rsidR="009E2A56" w:rsidRPr="004E35D4" w:rsidRDefault="009E2A56" w:rsidP="009E2A56">
      <w:pPr>
        <w:rPr>
          <w:rFonts w:asciiTheme="minorHAnsi" w:hAnsiTheme="minorHAnsi" w:cstheme="minorHAnsi"/>
          <w:color w:val="000000"/>
          <w:u w:val="single"/>
        </w:rPr>
      </w:pPr>
    </w:p>
    <w:p w14:paraId="5A4B9F4A" w14:textId="77777777" w:rsidR="009E2A56" w:rsidRPr="004E35D4" w:rsidRDefault="009E2A56" w:rsidP="009E2A56">
      <w:pPr>
        <w:rPr>
          <w:rFonts w:asciiTheme="minorHAnsi" w:hAnsiTheme="minorHAnsi" w:cstheme="minorHAnsi"/>
          <w:color w:val="000000"/>
          <w:u w:val="single"/>
        </w:rPr>
      </w:pPr>
      <w:r w:rsidRPr="004E35D4">
        <w:rPr>
          <w:rFonts w:asciiTheme="minorHAnsi" w:hAnsiTheme="minorHAnsi" w:cstheme="minorHAnsi"/>
          <w:color w:val="000000"/>
          <w:u w:val="single"/>
        </w:rPr>
        <w:t>Call for mentees</w:t>
      </w:r>
    </w:p>
    <w:p w14:paraId="222AB7EC"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Dear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w:t>
      </w:r>
    </w:p>
    <w:p w14:paraId="5BDE8AA3" w14:textId="77777777" w:rsidR="009E2A56" w:rsidRPr="004E35D4" w:rsidRDefault="009E2A56" w:rsidP="009E2A56">
      <w:pPr>
        <w:rPr>
          <w:rFonts w:asciiTheme="minorHAnsi" w:hAnsiTheme="minorHAnsi" w:cstheme="minorHAnsi"/>
          <w:color w:val="000000"/>
          <w:sz w:val="22"/>
        </w:rPr>
      </w:pPr>
    </w:p>
    <w:p w14:paraId="03796802"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The Global Nutrition Cluster is launching a GNC Mentoring Programme and is looking for Nutrition Cluster Coordinators or Information Management Officers who would like to be mentored for the pilot period. A mentor can help you by:</w:t>
      </w:r>
    </w:p>
    <w:p w14:paraId="6397D191" w14:textId="77777777" w:rsidR="009E2A56" w:rsidRPr="004E35D4" w:rsidRDefault="009E2A56" w:rsidP="009E2A56">
      <w:pPr>
        <w:rPr>
          <w:rFonts w:asciiTheme="minorHAnsi" w:hAnsiTheme="minorHAnsi" w:cstheme="minorHAnsi"/>
          <w:color w:val="000000"/>
          <w:sz w:val="22"/>
        </w:rPr>
      </w:pPr>
    </w:p>
    <w:p w14:paraId="524F9465" w14:textId="77777777" w:rsidR="009E2A56" w:rsidRPr="004E35D4" w:rsidRDefault="009E2A56" w:rsidP="009E2A56">
      <w:pPr>
        <w:numPr>
          <w:ilvl w:val="0"/>
          <w:numId w:val="3"/>
        </w:numPr>
        <w:rPr>
          <w:rFonts w:asciiTheme="minorHAnsi" w:hAnsiTheme="minorHAnsi" w:cstheme="minorHAnsi"/>
          <w:color w:val="000000"/>
          <w:sz w:val="22"/>
        </w:rPr>
      </w:pPr>
      <w:r w:rsidRPr="004E35D4">
        <w:rPr>
          <w:rFonts w:asciiTheme="minorHAnsi" w:hAnsiTheme="minorHAnsi" w:cstheme="minorHAnsi"/>
          <w:color w:val="000000"/>
          <w:sz w:val="22"/>
        </w:rPr>
        <w:t>Providing relevant guidance and specific feedback, e.g. helping you analyse complex situations, examine emerging challenges and identify approaches to tackle them. </w:t>
      </w:r>
    </w:p>
    <w:p w14:paraId="51FCD609" w14:textId="77777777" w:rsidR="009E2A56" w:rsidRPr="004E35D4" w:rsidRDefault="009E2A56" w:rsidP="009E2A56">
      <w:pPr>
        <w:numPr>
          <w:ilvl w:val="0"/>
          <w:numId w:val="3"/>
        </w:numPr>
        <w:rPr>
          <w:rFonts w:asciiTheme="minorHAnsi" w:hAnsiTheme="minorHAnsi" w:cstheme="minorHAnsi"/>
          <w:color w:val="000000"/>
          <w:sz w:val="22"/>
        </w:rPr>
      </w:pPr>
      <w:r w:rsidRPr="004E35D4">
        <w:rPr>
          <w:rFonts w:asciiTheme="minorHAnsi" w:hAnsiTheme="minorHAnsi" w:cstheme="minorHAnsi"/>
          <w:color w:val="000000"/>
          <w:sz w:val="22"/>
        </w:rPr>
        <w:t>Giving feedback and direction regarding priority leadership, management or technical competencies that have been identified by you.</w:t>
      </w:r>
    </w:p>
    <w:p w14:paraId="6BABEDF6" w14:textId="77777777" w:rsidR="009E2A56" w:rsidRPr="004E35D4" w:rsidRDefault="009E2A56" w:rsidP="009E2A56">
      <w:pPr>
        <w:numPr>
          <w:ilvl w:val="0"/>
          <w:numId w:val="3"/>
        </w:numPr>
        <w:rPr>
          <w:rFonts w:asciiTheme="minorHAnsi" w:hAnsiTheme="minorHAnsi" w:cstheme="minorHAnsi"/>
          <w:color w:val="000000"/>
          <w:sz w:val="22"/>
        </w:rPr>
      </w:pPr>
      <w:r w:rsidRPr="004E35D4">
        <w:rPr>
          <w:rFonts w:asciiTheme="minorHAnsi" w:hAnsiTheme="minorHAnsi" w:cstheme="minorHAnsi"/>
          <w:color w:val="000000"/>
          <w:sz w:val="22"/>
        </w:rPr>
        <w:t xml:space="preserve">Offering constructive critiques </w:t>
      </w:r>
      <w:proofErr w:type="gramStart"/>
      <w:r w:rsidRPr="004E35D4">
        <w:rPr>
          <w:rFonts w:asciiTheme="minorHAnsi" w:hAnsiTheme="minorHAnsi" w:cstheme="minorHAnsi"/>
          <w:color w:val="000000"/>
          <w:sz w:val="22"/>
        </w:rPr>
        <w:t>in light of</w:t>
      </w:r>
      <w:proofErr w:type="gramEnd"/>
      <w:r w:rsidRPr="004E35D4">
        <w:rPr>
          <w:rFonts w:asciiTheme="minorHAnsi" w:hAnsiTheme="minorHAnsi" w:cstheme="minorHAnsi"/>
          <w:color w:val="000000"/>
          <w:sz w:val="22"/>
        </w:rPr>
        <w:t xml:space="preserve"> your personal experience and professional knowledge.</w:t>
      </w:r>
    </w:p>
    <w:p w14:paraId="3DD4D647" w14:textId="77777777" w:rsidR="009E2A56" w:rsidRPr="004E35D4" w:rsidRDefault="009E2A56" w:rsidP="009E2A56">
      <w:pPr>
        <w:numPr>
          <w:ilvl w:val="0"/>
          <w:numId w:val="3"/>
        </w:numPr>
        <w:rPr>
          <w:rFonts w:asciiTheme="minorHAnsi" w:hAnsiTheme="minorHAnsi" w:cstheme="minorHAnsi"/>
          <w:color w:val="000000"/>
          <w:sz w:val="22"/>
        </w:rPr>
      </w:pPr>
      <w:r w:rsidRPr="004E35D4">
        <w:rPr>
          <w:rFonts w:asciiTheme="minorHAnsi" w:hAnsiTheme="minorHAnsi" w:cstheme="minorHAnsi"/>
          <w:color w:val="000000"/>
          <w:sz w:val="22"/>
        </w:rPr>
        <w:t>Providing a trustworthy environment for you to discuss your personal and professional challenges.</w:t>
      </w:r>
    </w:p>
    <w:p w14:paraId="292D2874" w14:textId="77777777" w:rsidR="009E2A56" w:rsidRPr="004E35D4" w:rsidRDefault="009E2A56" w:rsidP="009E2A56">
      <w:pPr>
        <w:rPr>
          <w:rFonts w:asciiTheme="minorHAnsi" w:hAnsiTheme="minorHAnsi" w:cstheme="minorHAnsi"/>
          <w:color w:val="000000"/>
          <w:sz w:val="22"/>
        </w:rPr>
      </w:pPr>
    </w:p>
    <w:p w14:paraId="4475A8A2"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If you are interested in this opportunity, please read the attached GNC Mentee Guidelines and submit the GNC Mentee Application form (both attached) to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by </w:t>
      </w:r>
      <w:r w:rsidRPr="004E35D4">
        <w:rPr>
          <w:rFonts w:asciiTheme="minorHAnsi" w:hAnsiTheme="minorHAnsi" w:cstheme="minorHAnsi"/>
          <w:color w:val="000000"/>
          <w:sz w:val="22"/>
          <w:highlight w:val="yellow"/>
        </w:rPr>
        <w:t>xx 2018</w:t>
      </w:r>
      <w:r w:rsidRPr="004E35D4">
        <w:rPr>
          <w:rFonts w:asciiTheme="minorHAnsi" w:hAnsiTheme="minorHAnsi" w:cstheme="minorHAnsi"/>
          <w:color w:val="000000"/>
          <w:sz w:val="22"/>
        </w:rPr>
        <w:t>.</w:t>
      </w:r>
    </w:p>
    <w:p w14:paraId="70D3150F" w14:textId="77777777" w:rsidR="009E2A56" w:rsidRPr="004E35D4" w:rsidRDefault="009E2A56" w:rsidP="009E2A56">
      <w:pPr>
        <w:rPr>
          <w:rFonts w:asciiTheme="minorHAnsi" w:hAnsiTheme="minorHAnsi" w:cstheme="minorHAnsi"/>
          <w:color w:val="000000"/>
          <w:u w:val="single"/>
        </w:rPr>
      </w:pPr>
    </w:p>
    <w:p w14:paraId="6CDBC1DB" w14:textId="77777777" w:rsidR="009E2A56" w:rsidRPr="004E35D4" w:rsidRDefault="009E2A56" w:rsidP="009E2A56">
      <w:pPr>
        <w:rPr>
          <w:rFonts w:asciiTheme="minorHAnsi" w:hAnsiTheme="minorHAnsi" w:cstheme="minorHAnsi"/>
          <w:color w:val="000000"/>
          <w:u w:val="single"/>
        </w:rPr>
      </w:pPr>
      <w:r w:rsidRPr="004E35D4">
        <w:rPr>
          <w:rFonts w:asciiTheme="minorHAnsi" w:hAnsiTheme="minorHAnsi" w:cstheme="minorHAnsi"/>
          <w:color w:val="000000"/>
          <w:u w:val="single"/>
        </w:rPr>
        <w:t>Mentor Training/Orientation email</w:t>
      </w:r>
    </w:p>
    <w:p w14:paraId="45A8CD7E"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Dear GNC Mentoring Programme mentors,</w:t>
      </w:r>
    </w:p>
    <w:p w14:paraId="77E03A01" w14:textId="77777777" w:rsidR="009E2A56" w:rsidRPr="004E35D4" w:rsidRDefault="009E2A56" w:rsidP="009E2A56">
      <w:pPr>
        <w:rPr>
          <w:rFonts w:asciiTheme="minorHAnsi" w:hAnsiTheme="minorHAnsi" w:cstheme="minorHAnsi"/>
          <w:color w:val="000000"/>
          <w:sz w:val="22"/>
        </w:rPr>
      </w:pPr>
    </w:p>
    <w:p w14:paraId="701E3365"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I’m looking forward to our session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at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xml:space="preserve"> time. We will be meeting using </w:t>
      </w:r>
      <w:r w:rsidRPr="004E35D4">
        <w:rPr>
          <w:rFonts w:asciiTheme="minorHAnsi" w:hAnsiTheme="minorHAnsi" w:cstheme="minorHAnsi"/>
          <w:color w:val="000000"/>
          <w:sz w:val="22"/>
          <w:highlight w:val="yellow"/>
        </w:rPr>
        <w:t>xx</w:t>
      </w:r>
      <w:r w:rsidRPr="004E35D4">
        <w:rPr>
          <w:rFonts w:asciiTheme="minorHAnsi" w:hAnsiTheme="minorHAnsi" w:cstheme="minorHAnsi"/>
          <w:color w:val="000000"/>
          <w:sz w:val="22"/>
        </w:rPr>
        <w:t>, a software meeting programme that will allow us all to see and talk with one another, as well as look at slides and other documents.</w:t>
      </w:r>
    </w:p>
    <w:p w14:paraId="51A68D6C" w14:textId="77777777" w:rsidR="009E2A56" w:rsidRPr="004E35D4" w:rsidRDefault="009E2A56" w:rsidP="009E2A56">
      <w:pPr>
        <w:rPr>
          <w:rFonts w:asciiTheme="minorHAnsi" w:hAnsiTheme="minorHAnsi" w:cstheme="minorHAnsi"/>
          <w:color w:val="000000"/>
          <w:sz w:val="22"/>
        </w:rPr>
      </w:pPr>
    </w:p>
    <w:p w14:paraId="7D8C3914"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I’m attaching a couple of things. One is the </w:t>
      </w:r>
      <w:r>
        <w:rPr>
          <w:rFonts w:asciiTheme="minorHAnsi" w:hAnsiTheme="minorHAnsi" w:cstheme="minorHAnsi"/>
          <w:color w:val="000000"/>
          <w:sz w:val="22"/>
        </w:rPr>
        <w:t>GNC</w:t>
      </w:r>
      <w:r w:rsidRPr="004E35D4">
        <w:rPr>
          <w:rFonts w:asciiTheme="minorHAnsi" w:hAnsiTheme="minorHAnsi" w:cstheme="minorHAnsi"/>
          <w:color w:val="000000"/>
          <w:sz w:val="22"/>
        </w:rPr>
        <w:t xml:space="preserve"> Mentoring Programme Guide. Please have this open and ready to reference during our session.</w:t>
      </w:r>
    </w:p>
    <w:p w14:paraId="0776B419" w14:textId="77777777" w:rsidR="009E2A56" w:rsidRPr="004E35D4" w:rsidRDefault="009E2A56" w:rsidP="009E2A56">
      <w:pPr>
        <w:rPr>
          <w:rFonts w:asciiTheme="minorHAnsi" w:hAnsiTheme="minorHAnsi" w:cstheme="minorHAnsi"/>
          <w:color w:val="000000"/>
          <w:sz w:val="22"/>
        </w:rPr>
      </w:pPr>
    </w:p>
    <w:p w14:paraId="6FE7D20F"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I’m also attaching the Mentor Competencies, which will serve to guide you to consider the mentoring skills you already have, as well as ones you might like to work on further. Ideally, it would be great if you could complete the form before we meet. But I know the timing is tight, so we’ll work through it together if that’s not possible.</w:t>
      </w:r>
    </w:p>
    <w:p w14:paraId="2B728562" w14:textId="77777777" w:rsidR="009E2A56" w:rsidRPr="004E35D4" w:rsidRDefault="009E2A56" w:rsidP="009E2A56">
      <w:pPr>
        <w:rPr>
          <w:rFonts w:asciiTheme="minorHAnsi" w:hAnsiTheme="minorHAnsi" w:cstheme="minorHAnsi"/>
          <w:color w:val="000000"/>
          <w:sz w:val="22"/>
        </w:rPr>
      </w:pPr>
    </w:p>
    <w:p w14:paraId="6373C4DC"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Please see my contact details below, should you have any troubles logging in.</w:t>
      </w:r>
    </w:p>
    <w:p w14:paraId="6B5417F7" w14:textId="77777777" w:rsidR="009E2A56" w:rsidRPr="004E35D4" w:rsidRDefault="009E2A56" w:rsidP="009E2A56">
      <w:pPr>
        <w:rPr>
          <w:rFonts w:asciiTheme="minorHAnsi" w:hAnsiTheme="minorHAnsi" w:cstheme="minorHAnsi"/>
          <w:color w:val="000000"/>
          <w:u w:val="single"/>
        </w:rPr>
      </w:pPr>
    </w:p>
    <w:p w14:paraId="14285C17" w14:textId="77777777" w:rsidR="009E2A56" w:rsidRPr="004E35D4" w:rsidRDefault="009E2A56" w:rsidP="009E2A56">
      <w:pPr>
        <w:rPr>
          <w:rFonts w:asciiTheme="minorHAnsi" w:hAnsiTheme="minorHAnsi" w:cstheme="minorHAnsi"/>
          <w:color w:val="000000"/>
          <w:u w:val="single"/>
        </w:rPr>
      </w:pPr>
      <w:r w:rsidRPr="004E35D4">
        <w:rPr>
          <w:rFonts w:asciiTheme="minorHAnsi" w:hAnsiTheme="minorHAnsi" w:cstheme="minorHAnsi"/>
          <w:color w:val="000000"/>
          <w:u w:val="single"/>
        </w:rPr>
        <w:t>Mentor/mentee matching</w:t>
      </w:r>
    </w:p>
    <w:p w14:paraId="6B618D7C"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Dear ‘</w:t>
      </w:r>
      <w:r w:rsidRPr="004E35D4">
        <w:rPr>
          <w:rFonts w:asciiTheme="minorHAnsi" w:hAnsiTheme="minorHAnsi" w:cstheme="minorHAnsi"/>
          <w:color w:val="000000"/>
          <w:sz w:val="22"/>
          <w:highlight w:val="yellow"/>
        </w:rPr>
        <w:t>mentor’</w:t>
      </w:r>
      <w:r w:rsidRPr="004E35D4">
        <w:rPr>
          <w:rFonts w:asciiTheme="minorHAnsi" w:hAnsiTheme="minorHAnsi" w:cstheme="minorHAnsi"/>
          <w:color w:val="000000"/>
          <w:sz w:val="22"/>
        </w:rPr>
        <w:t xml:space="preserve"> and ‘</w:t>
      </w:r>
      <w:r w:rsidRPr="004E35D4">
        <w:rPr>
          <w:rFonts w:asciiTheme="minorHAnsi" w:hAnsiTheme="minorHAnsi" w:cstheme="minorHAnsi"/>
          <w:color w:val="000000"/>
          <w:sz w:val="22"/>
          <w:highlight w:val="yellow"/>
        </w:rPr>
        <w:t>mentee’</w:t>
      </w:r>
      <w:r w:rsidRPr="004E35D4">
        <w:rPr>
          <w:rFonts w:asciiTheme="minorHAnsi" w:hAnsiTheme="minorHAnsi" w:cstheme="minorHAnsi"/>
          <w:color w:val="000000"/>
          <w:sz w:val="22"/>
        </w:rPr>
        <w:t>,</w:t>
      </w:r>
    </w:p>
    <w:p w14:paraId="187DB18E" w14:textId="77777777" w:rsidR="009E2A56" w:rsidRPr="004E35D4" w:rsidRDefault="009E2A56" w:rsidP="009E2A56">
      <w:pPr>
        <w:rPr>
          <w:rFonts w:asciiTheme="minorHAnsi" w:hAnsiTheme="minorHAnsi" w:cstheme="minorHAnsi"/>
          <w:color w:val="000000"/>
          <w:sz w:val="22"/>
        </w:rPr>
      </w:pPr>
    </w:p>
    <w:p w14:paraId="29115075"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 xml:space="preserve">Welcome to the pilot GNC Mentoring Programme! You have both completed </w:t>
      </w:r>
      <w:proofErr w:type="gramStart"/>
      <w:r w:rsidRPr="004E35D4">
        <w:rPr>
          <w:rFonts w:asciiTheme="minorHAnsi" w:hAnsiTheme="minorHAnsi" w:cstheme="minorHAnsi"/>
          <w:color w:val="000000"/>
          <w:sz w:val="22"/>
        </w:rPr>
        <w:t>all of</w:t>
      </w:r>
      <w:proofErr w:type="gramEnd"/>
      <w:r w:rsidRPr="004E35D4">
        <w:rPr>
          <w:rFonts w:asciiTheme="minorHAnsi" w:hAnsiTheme="minorHAnsi" w:cstheme="minorHAnsi"/>
          <w:color w:val="000000"/>
          <w:sz w:val="22"/>
        </w:rPr>
        <w:t xml:space="preserve"> the requirements and have been matched for a mentoring partnership per your identified competencies.</w:t>
      </w:r>
    </w:p>
    <w:p w14:paraId="18485101" w14:textId="77777777" w:rsidR="009E2A56" w:rsidRPr="004E35D4" w:rsidRDefault="009E2A56" w:rsidP="009E2A56">
      <w:pPr>
        <w:rPr>
          <w:rFonts w:asciiTheme="minorHAnsi" w:hAnsiTheme="minorHAnsi" w:cstheme="minorHAnsi"/>
          <w:color w:val="000000"/>
          <w:sz w:val="22"/>
        </w:rPr>
      </w:pPr>
    </w:p>
    <w:p w14:paraId="29584531"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If possible, would you please try to have your first mentoring conversation within the next week? At that meeting, please be sure to:</w:t>
      </w:r>
    </w:p>
    <w:p w14:paraId="3A633AA0" w14:textId="77777777" w:rsidR="009E2A56" w:rsidRPr="004E35D4" w:rsidRDefault="009E2A56" w:rsidP="009E2A56">
      <w:pPr>
        <w:rPr>
          <w:rFonts w:asciiTheme="minorHAnsi" w:hAnsiTheme="minorHAnsi" w:cstheme="minorHAnsi"/>
          <w:color w:val="000000"/>
          <w:sz w:val="22"/>
        </w:rPr>
      </w:pPr>
    </w:p>
    <w:p w14:paraId="0BCCCD17" w14:textId="77777777" w:rsidR="009E2A56" w:rsidRPr="004E35D4" w:rsidRDefault="009E2A56" w:rsidP="009E2A56">
      <w:pPr>
        <w:numPr>
          <w:ilvl w:val="0"/>
          <w:numId w:val="4"/>
        </w:numPr>
        <w:rPr>
          <w:rFonts w:asciiTheme="minorHAnsi" w:hAnsiTheme="minorHAnsi" w:cstheme="minorHAnsi"/>
          <w:color w:val="000000"/>
          <w:sz w:val="22"/>
        </w:rPr>
      </w:pPr>
      <w:r w:rsidRPr="004E35D4">
        <w:rPr>
          <w:rFonts w:asciiTheme="minorHAnsi" w:hAnsiTheme="minorHAnsi" w:cstheme="minorHAnsi"/>
          <w:color w:val="000000"/>
          <w:sz w:val="22"/>
        </w:rPr>
        <w:t>Review the competency self-assessment (attached here) and application</w:t>
      </w:r>
    </w:p>
    <w:p w14:paraId="4AE4B157" w14:textId="77777777" w:rsidR="009E2A56" w:rsidRPr="004E35D4" w:rsidRDefault="009E2A56" w:rsidP="009E2A56">
      <w:pPr>
        <w:numPr>
          <w:ilvl w:val="0"/>
          <w:numId w:val="4"/>
        </w:numPr>
        <w:rPr>
          <w:rFonts w:asciiTheme="minorHAnsi" w:hAnsiTheme="minorHAnsi" w:cstheme="minorHAnsi"/>
          <w:color w:val="000000"/>
          <w:sz w:val="22"/>
        </w:rPr>
      </w:pPr>
      <w:r w:rsidRPr="004E35D4">
        <w:rPr>
          <w:rFonts w:asciiTheme="minorHAnsi" w:hAnsiTheme="minorHAnsi" w:cstheme="minorHAnsi"/>
          <w:color w:val="000000"/>
          <w:sz w:val="22"/>
        </w:rPr>
        <w:t xml:space="preserve">Identify some key learning and professional development objectives that will be the focus of your </w:t>
      </w:r>
      <w:r>
        <w:rPr>
          <w:rFonts w:asciiTheme="minorHAnsi" w:hAnsiTheme="minorHAnsi" w:cstheme="minorHAnsi"/>
          <w:color w:val="000000"/>
          <w:sz w:val="22"/>
        </w:rPr>
        <w:t>five</w:t>
      </w:r>
      <w:r w:rsidRPr="004E35D4">
        <w:rPr>
          <w:rFonts w:asciiTheme="minorHAnsi" w:hAnsiTheme="minorHAnsi" w:cstheme="minorHAnsi"/>
          <w:color w:val="000000"/>
          <w:sz w:val="22"/>
        </w:rPr>
        <w:t>-month mentoring partnership</w:t>
      </w:r>
    </w:p>
    <w:p w14:paraId="4274231C" w14:textId="77777777" w:rsidR="009E2A56" w:rsidRPr="004E35D4" w:rsidRDefault="009E2A56" w:rsidP="009E2A56">
      <w:pPr>
        <w:numPr>
          <w:ilvl w:val="0"/>
          <w:numId w:val="4"/>
        </w:numPr>
        <w:rPr>
          <w:rFonts w:asciiTheme="minorHAnsi" w:hAnsiTheme="minorHAnsi" w:cstheme="minorHAnsi"/>
          <w:color w:val="000000"/>
          <w:sz w:val="22"/>
        </w:rPr>
      </w:pPr>
      <w:r w:rsidRPr="004E35D4">
        <w:rPr>
          <w:rFonts w:asciiTheme="minorHAnsi" w:hAnsiTheme="minorHAnsi" w:cstheme="minorHAnsi"/>
          <w:color w:val="000000"/>
          <w:sz w:val="22"/>
        </w:rPr>
        <w:t>Discuss all elements of the mentoring agreement (attached here), complete and sign the agreement, and send it back to me.</w:t>
      </w:r>
    </w:p>
    <w:p w14:paraId="7C73AE1A" w14:textId="77777777" w:rsidR="009E2A56" w:rsidRPr="004E35D4" w:rsidRDefault="009E2A56" w:rsidP="009E2A56">
      <w:pPr>
        <w:rPr>
          <w:rFonts w:asciiTheme="minorHAnsi" w:hAnsiTheme="minorHAnsi" w:cstheme="minorHAnsi"/>
          <w:color w:val="000000"/>
          <w:sz w:val="22"/>
        </w:rPr>
      </w:pPr>
    </w:p>
    <w:p w14:paraId="7CEB1FD7"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I’ll check back in with both of you to see how the first mentoring conversation went, as well as to get any feedback that might serve to improve the GNC Mentoring Programme thus far. In the meantime, I’m available to both for any further questions or support. Please feel free to get in touch as needed.</w:t>
      </w:r>
    </w:p>
    <w:p w14:paraId="633179CF" w14:textId="77777777" w:rsidR="009E2A56" w:rsidRPr="004E35D4" w:rsidRDefault="009E2A56" w:rsidP="009E2A56">
      <w:pPr>
        <w:rPr>
          <w:rFonts w:asciiTheme="minorHAnsi" w:hAnsiTheme="minorHAnsi" w:cstheme="minorHAnsi"/>
          <w:color w:val="000000"/>
          <w:sz w:val="22"/>
        </w:rPr>
      </w:pPr>
    </w:p>
    <w:p w14:paraId="7C1ADA07" w14:textId="77777777" w:rsidR="009E2A56" w:rsidRPr="004E35D4" w:rsidRDefault="009E2A56" w:rsidP="009E2A56">
      <w:pPr>
        <w:rPr>
          <w:rFonts w:asciiTheme="minorHAnsi" w:hAnsiTheme="minorHAnsi" w:cstheme="minorHAnsi"/>
          <w:color w:val="000000"/>
          <w:sz w:val="22"/>
        </w:rPr>
      </w:pPr>
      <w:r w:rsidRPr="004E35D4">
        <w:rPr>
          <w:rFonts w:asciiTheme="minorHAnsi" w:hAnsiTheme="minorHAnsi" w:cstheme="minorHAnsi"/>
          <w:color w:val="000000"/>
          <w:sz w:val="22"/>
        </w:rPr>
        <w:t>Good luck and enjoy your mentoring!</w:t>
      </w:r>
    </w:p>
    <w:p w14:paraId="2D2B4AF6" w14:textId="77777777" w:rsidR="009E2A56" w:rsidRPr="004E35D4" w:rsidRDefault="009E2A56" w:rsidP="009E2A56">
      <w:pPr>
        <w:rPr>
          <w:rFonts w:asciiTheme="minorHAnsi" w:hAnsiTheme="minorHAnsi" w:cstheme="minorHAnsi"/>
          <w:color w:val="000000"/>
          <w:u w:val="single"/>
        </w:rPr>
      </w:pPr>
    </w:p>
    <w:p w14:paraId="70E78220" w14:textId="77777777" w:rsidR="009E2A56" w:rsidRPr="004E35D4" w:rsidRDefault="009E2A56" w:rsidP="009E2A56">
      <w:pPr>
        <w:rPr>
          <w:rFonts w:asciiTheme="minorHAnsi" w:hAnsiTheme="minorHAnsi" w:cstheme="minorHAnsi"/>
          <w:color w:val="000000"/>
          <w:u w:val="single"/>
        </w:rPr>
      </w:pPr>
    </w:p>
    <w:p w14:paraId="5CB34D9B" w14:textId="77777777" w:rsidR="00EB0CE7" w:rsidRDefault="00383991"/>
    <w:sectPr w:rsidR="00EB0CE7" w:rsidSect="009E2A56">
      <w:headerReference w:type="default" r:id="rId12"/>
      <w:pgSz w:w="11900" w:h="16840"/>
      <w:pgMar w:top="113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1761E" w14:textId="77777777" w:rsidR="00383991" w:rsidRDefault="00383991">
      <w:r>
        <w:separator/>
      </w:r>
    </w:p>
  </w:endnote>
  <w:endnote w:type="continuationSeparator" w:id="0">
    <w:p w14:paraId="759EDA2E" w14:textId="77777777" w:rsidR="00383991" w:rsidRDefault="00383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TT14Et00">
    <w:charset w:val="00"/>
    <w:family w:val="auto"/>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C01CF" w14:textId="77777777" w:rsidR="00383991" w:rsidRDefault="00383991">
      <w:r>
        <w:separator/>
      </w:r>
    </w:p>
  </w:footnote>
  <w:footnote w:type="continuationSeparator" w:id="0">
    <w:p w14:paraId="5571DCFD" w14:textId="77777777" w:rsidR="00383991" w:rsidRDefault="00383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9A9EE" w14:textId="1CDFAA47" w:rsidR="007334F2" w:rsidRPr="007334F2" w:rsidRDefault="007334F2" w:rsidP="007334F2">
    <w:pPr>
      <w:pStyle w:val="Title"/>
      <w:jc w:val="both"/>
      <w:rPr>
        <w:rFonts w:ascii="Century Gothic" w:hAnsi="Century Gothic"/>
        <w:color w:val="000000" w:themeColor="text1"/>
        <w:sz w:val="32"/>
        <w:szCs w:val="32"/>
      </w:rPr>
    </w:pPr>
    <w:r w:rsidRPr="00256B44">
      <w:rPr>
        <w:rFonts w:cs="TT14Et00"/>
        <w:noProof/>
        <w:color w:val="000000"/>
        <w:lang w:val="en-US"/>
      </w:rPr>
      <w:drawing>
        <wp:anchor distT="0" distB="0" distL="114300" distR="114300" simplePos="0" relativeHeight="251659264" behindDoc="0" locked="0" layoutInCell="1" allowOverlap="1" wp14:anchorId="2B1A1B42" wp14:editId="75B6B7C9">
          <wp:simplePos x="0" y="0"/>
          <wp:positionH relativeFrom="margin">
            <wp:posOffset>-753745</wp:posOffset>
          </wp:positionH>
          <wp:positionV relativeFrom="paragraph">
            <wp:posOffset>-33655</wp:posOffset>
          </wp:positionV>
          <wp:extent cx="1089025" cy="3829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olkovska\AppData\Local\Microsoft\Windows\Temporary Internet Files\Content.Outlook\RSI9AINX\cluster_nutrition_100px (00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02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rPr>
      <w:t xml:space="preserve">           </w:t>
    </w:r>
    <w:r w:rsidRPr="00570935">
      <w:rPr>
        <w:rFonts w:cs="TT14Et00"/>
        <w:b/>
        <w:color w:val="99CB38" w:themeColor="accent1"/>
        <w:sz w:val="52"/>
        <w:szCs w:val="52"/>
        <w:lang w:val="en-US"/>
      </w:rPr>
      <w:t>Global Nutrition Cluster</w:t>
    </w:r>
  </w:p>
  <w:p w14:paraId="7C77FFC1" w14:textId="0DA357A1" w:rsidR="00EF1B8A" w:rsidRPr="007334F2" w:rsidRDefault="007334F2" w:rsidP="007334F2">
    <w:pPr>
      <w:pStyle w:val="Title"/>
      <w:jc w:val="both"/>
      <w:rPr>
        <w:rFonts w:ascii="Century Gothic" w:hAnsi="Century Gothic"/>
        <w:b/>
        <w:color w:val="729928" w:themeColor="accent1" w:themeShade="BF"/>
        <w:sz w:val="32"/>
        <w:szCs w:val="32"/>
      </w:rPr>
    </w:pPr>
    <w:r>
      <w:rPr>
        <w:rFonts w:ascii="Century Gothic" w:hAnsi="Century Gothic"/>
        <w:b/>
        <w:color w:val="729928" w:themeColor="accent1" w:themeShade="BF"/>
        <w:sz w:val="32"/>
        <w:szCs w:val="32"/>
      </w:rPr>
      <w:t xml:space="preserve">                       </w:t>
    </w:r>
    <w:r w:rsidRPr="0063797C">
      <w:rPr>
        <w:rFonts w:ascii="Century Gothic" w:hAnsi="Century Gothic"/>
        <w:b/>
        <w:color w:val="729928" w:themeColor="accent1" w:themeShade="BF"/>
        <w:sz w:val="32"/>
        <w:szCs w:val="32"/>
      </w:rPr>
      <w:t>Mentoring Programme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F60FA"/>
    <w:multiLevelType w:val="multilevel"/>
    <w:tmpl w:val="62A2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B84DE1"/>
    <w:multiLevelType w:val="multilevel"/>
    <w:tmpl w:val="F6E6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C82E07"/>
    <w:multiLevelType w:val="multilevel"/>
    <w:tmpl w:val="E614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1013CB"/>
    <w:multiLevelType w:val="multilevel"/>
    <w:tmpl w:val="280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wNTEzNjazNDA0NzdR0lEKTi0uzszPAykwrAUA7ygaViwAAAA="/>
  </w:docVars>
  <w:rsids>
    <w:rsidRoot w:val="009E2A56"/>
    <w:rsid w:val="00100401"/>
    <w:rsid w:val="002552F9"/>
    <w:rsid w:val="00383991"/>
    <w:rsid w:val="00462415"/>
    <w:rsid w:val="00570935"/>
    <w:rsid w:val="005871D3"/>
    <w:rsid w:val="005F1D84"/>
    <w:rsid w:val="007334F2"/>
    <w:rsid w:val="00806B47"/>
    <w:rsid w:val="00901331"/>
    <w:rsid w:val="009E2A56"/>
    <w:rsid w:val="009F391B"/>
    <w:rsid w:val="00A54E71"/>
    <w:rsid w:val="00BA6C76"/>
    <w:rsid w:val="00BD6F03"/>
    <w:rsid w:val="00F33F17"/>
    <w:rsid w:val="00F61AAE"/>
    <w:rsid w:val="00F837C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EB093"/>
  <w14:defaultImageDpi w14:val="32767"/>
  <w15:chartTrackingRefBased/>
  <w15:docId w15:val="{5C52550F-B374-604F-9640-62AAC185C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E2A56"/>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2A56"/>
    <w:pPr>
      <w:tabs>
        <w:tab w:val="center" w:pos="4513"/>
        <w:tab w:val="right" w:pos="9026"/>
      </w:tabs>
    </w:pPr>
  </w:style>
  <w:style w:type="character" w:customStyle="1" w:styleId="HeaderChar">
    <w:name w:val="Header Char"/>
    <w:basedOn w:val="DefaultParagraphFont"/>
    <w:link w:val="Header"/>
    <w:uiPriority w:val="99"/>
    <w:rsid w:val="009E2A56"/>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9E2A56"/>
    <w:pPr>
      <w:spacing w:after="240"/>
      <w:contextualSpacing/>
      <w:jc w:val="center"/>
    </w:pPr>
    <w:rPr>
      <w:rFonts w:ascii="Gadugi" w:eastAsiaTheme="majorEastAsia" w:hAnsi="Gadugi" w:cstheme="majorBidi"/>
      <w:color w:val="B2D869" w:themeColor="accent1" w:themeTint="BF"/>
      <w:spacing w:val="-10"/>
      <w:sz w:val="36"/>
      <w:szCs w:val="56"/>
    </w:rPr>
  </w:style>
  <w:style w:type="character" w:customStyle="1" w:styleId="TitleChar">
    <w:name w:val="Title Char"/>
    <w:basedOn w:val="DefaultParagraphFont"/>
    <w:link w:val="Title"/>
    <w:uiPriority w:val="10"/>
    <w:rsid w:val="009E2A56"/>
    <w:rPr>
      <w:rFonts w:ascii="Gadugi" w:eastAsiaTheme="majorEastAsia" w:hAnsi="Gadugi" w:cstheme="majorBidi"/>
      <w:color w:val="B2D869" w:themeColor="accent1" w:themeTint="BF"/>
      <w:spacing w:val="-10"/>
      <w:sz w:val="36"/>
      <w:szCs w:val="56"/>
      <w:lang w:eastAsia="en-GB"/>
    </w:rPr>
  </w:style>
  <w:style w:type="paragraph" w:styleId="Footer">
    <w:name w:val="footer"/>
    <w:basedOn w:val="Normal"/>
    <w:link w:val="FooterChar"/>
    <w:uiPriority w:val="99"/>
    <w:unhideWhenUsed/>
    <w:rsid w:val="007334F2"/>
    <w:pPr>
      <w:tabs>
        <w:tab w:val="center" w:pos="4680"/>
        <w:tab w:val="right" w:pos="9360"/>
      </w:tabs>
    </w:pPr>
  </w:style>
  <w:style w:type="character" w:customStyle="1" w:styleId="FooterChar">
    <w:name w:val="Footer Char"/>
    <w:basedOn w:val="DefaultParagraphFont"/>
    <w:link w:val="Footer"/>
    <w:uiPriority w:val="99"/>
    <w:rsid w:val="007334F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8" ma:contentTypeDescription="" ma:contentTypeScope="" ma:versionID="f3c6ee184622b668cb1082b0383829f8">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36b37fc653bc7efb21cee5a696ee378c"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ContentLanguage"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RecipientsEmail" minOccurs="0"/>
                <xsd:element ref="ns2:SenderEmail" minOccurs="0"/>
                <xsd:element ref="ns2:DateTransmittedEmail" minOccurs="0"/>
                <xsd:element ref="ns2:k8c968e8c72a4eda96b7e8fdbe192be2" minOccurs="0"/>
                <xsd:element ref="ns2:WrittenBy" minOccurs="0"/>
                <xsd:element ref="ns3:CategoryDescription"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3"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ga975397408f43e4b84ec8e5a598e523" ma:index="8" nillable="true" ma:taxonomy="true" ma:internalName="ga975397408f43e4b84ec8e5a598e523" ma:taxonomyFieldName="OfficeDivision" ma:displayName="Office/Division *" ma:readOnly="false" ma:default="1033;#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9"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0"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14"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15"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17" nillable="true" ma:displayName="Content Status" ma:description="Optional column to indicate document status: draft, final or no status." ma:format="RadioButtons" ma:internalName="ContentStatus">
      <xsd:simpleType>
        <xsd:restriction base="dms:Choice">
          <xsd:enumeration value="­"/>
          <xsd:enumeration value="Draft"/>
          <xsd:enumeration value="Final"/>
        </xsd:restriction>
      </xsd:simpleType>
    </xsd:element>
    <xsd:element name="RecipientsEmail" ma:index="18" nillable="true" ma:displayName="Recipients (email)" ma:hidden="true" ma:internalName="RecipientsEmail" ma:readOnly="false">
      <xsd:simpleType>
        <xsd:restriction base="dms:Text">
          <xsd:maxLength value="255"/>
        </xsd:restriction>
      </xsd:simpleType>
    </xsd:element>
    <xsd:element name="SenderEmail" ma:index="19" nillable="true" ma:displayName="Sender (email)" ma:hidden="true" ma:internalName="SenderEmail" ma:readOnly="false">
      <xsd:simpleType>
        <xsd:restriction base="dms:Text">
          <xsd:maxLength value="255"/>
        </xsd:restriction>
      </xsd:simpleType>
    </xsd:element>
    <xsd:element name="DateTransmittedEmail" ma:index="20" nillable="true" ma:displayName="Date transmitted (email)" ma:format="DateTime" ma:hidden="true" ma:internalName="DateTransmittedEmail" ma:readOnly="false">
      <xsd:simpleType>
        <xsd:restriction base="dms:DateTime"/>
      </xsd:simpleType>
    </xsd:element>
    <xsd:element name="k8c968e8c72a4eda96b7e8fdbe192be2" ma:index="21"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WrittenBy" ma:index="22"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4"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1033</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3f51738-d318-4883-9d64-4f0bd0ccc55e" ContentTypeId="0x0101009BA85F8052A6DA4FA3E31FF9F74C6970" PreviousValue="false"/>
</file>

<file path=customXml/itemProps1.xml><?xml version="1.0" encoding="utf-8"?>
<ds:datastoreItem xmlns:ds="http://schemas.openxmlformats.org/officeDocument/2006/customXml" ds:itemID="{D3CC2AA9-9CBC-46A0-9578-BF8D9AF2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http://schemas.microsoft.com/sharepoint/v4"/>
    <ds:schemaRef ds:uri="5858627f-d058-4b92-9b52-677b5fd7d454"/>
    <ds:schemaRef ds:uri="a438dd15-07ca-4cdc-82a3-f2206b920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E419F6-9C87-4012-9094-59EAFB6629BD}">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3.xml><?xml version="1.0" encoding="utf-8"?>
<ds:datastoreItem xmlns:ds="http://schemas.openxmlformats.org/officeDocument/2006/customXml" ds:itemID="{FF8FE6B5-70E5-4291-A32E-02D594F10401}">
  <ds:schemaRefs>
    <ds:schemaRef ds:uri="http://schemas.microsoft.com/sharepoint/v3/contenttype/forms"/>
  </ds:schemaRefs>
</ds:datastoreItem>
</file>

<file path=customXml/itemProps4.xml><?xml version="1.0" encoding="utf-8"?>
<ds:datastoreItem xmlns:ds="http://schemas.openxmlformats.org/officeDocument/2006/customXml" ds:itemID="{676E97F4-9D2C-4880-B27F-C22F931503B7}">
  <ds:schemaRefs>
    <ds:schemaRef ds:uri="http://schemas.microsoft.com/sharepoint/events"/>
  </ds:schemaRefs>
</ds:datastoreItem>
</file>

<file path=customXml/itemProps5.xml><?xml version="1.0" encoding="utf-8"?>
<ds:datastoreItem xmlns:ds="http://schemas.openxmlformats.org/officeDocument/2006/customXml" ds:itemID="{9AA725D7-CAD6-4EE1-9C23-33B7EAE326D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
  <dc:description/>
  <cp:lastModifiedBy>Shabib AlQobati</cp:lastModifiedBy>
  <cp:revision>3</cp:revision>
  <dcterms:created xsi:type="dcterms:W3CDTF">2019-06-28T13:42:00Z</dcterms:created>
  <dcterms:modified xsi:type="dcterms:W3CDTF">2020-05-04T08:31:00Z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ies>
</file>