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F14" w:rsidRPr="0071500B" w:rsidRDefault="00386F14" w:rsidP="00453A7B">
      <w:pPr>
        <w:jc w:val="center"/>
        <w:rPr>
          <w:rStyle w:val="A2"/>
          <w:b/>
          <w:color w:val="auto"/>
          <w:sz w:val="24"/>
          <w:lang w:val="fr-FR"/>
        </w:rPr>
      </w:pPr>
      <w:bookmarkStart w:id="0" w:name="_GoBack"/>
      <w:bookmarkEnd w:id="0"/>
      <w:r w:rsidRPr="0071500B">
        <w:rPr>
          <w:rStyle w:val="A2"/>
          <w:b/>
          <w:color w:val="auto"/>
          <w:sz w:val="24"/>
          <w:lang w:val="fr-FR"/>
        </w:rPr>
        <w:t>Messages</w:t>
      </w:r>
      <w:r w:rsidR="00406E29" w:rsidRPr="0071500B">
        <w:rPr>
          <w:rStyle w:val="A2"/>
          <w:b/>
          <w:color w:val="auto"/>
          <w:sz w:val="24"/>
          <w:lang w:val="fr-FR"/>
        </w:rPr>
        <w:t xml:space="preserve"> clés</w:t>
      </w:r>
      <w:r w:rsidRPr="0071500B">
        <w:rPr>
          <w:rStyle w:val="A2"/>
          <w:b/>
          <w:color w:val="auto"/>
          <w:sz w:val="24"/>
          <w:lang w:val="fr-FR"/>
        </w:rPr>
        <w:t xml:space="preserve">: </w:t>
      </w:r>
      <w:r w:rsidR="00406E29" w:rsidRPr="0071500B">
        <w:rPr>
          <w:rStyle w:val="A2"/>
          <w:b/>
          <w:color w:val="auto"/>
          <w:sz w:val="24"/>
          <w:lang w:val="fr-FR"/>
        </w:rPr>
        <w:t>L’</w:t>
      </w:r>
      <w:r w:rsidRPr="0071500B">
        <w:rPr>
          <w:rStyle w:val="A2"/>
          <w:b/>
          <w:color w:val="auto"/>
          <w:sz w:val="24"/>
          <w:lang w:val="fr-FR"/>
        </w:rPr>
        <w:t>Agenda</w:t>
      </w:r>
      <w:r w:rsidR="00406E29" w:rsidRPr="0071500B">
        <w:rPr>
          <w:rStyle w:val="A2"/>
          <w:b/>
          <w:color w:val="auto"/>
          <w:sz w:val="24"/>
          <w:lang w:val="fr-FR"/>
        </w:rPr>
        <w:t xml:space="preserve"> Transformatif du Comi</w:t>
      </w:r>
      <w:r w:rsidR="00B73890">
        <w:rPr>
          <w:rStyle w:val="A2"/>
          <w:b/>
          <w:color w:val="auto"/>
          <w:sz w:val="24"/>
          <w:lang w:val="fr-FR"/>
        </w:rPr>
        <w:t xml:space="preserve">té permanent inter-agences </w:t>
      </w:r>
      <w:r w:rsidR="00406E29" w:rsidRPr="0071500B">
        <w:rPr>
          <w:rStyle w:val="A2"/>
          <w:b/>
          <w:color w:val="auto"/>
          <w:sz w:val="24"/>
          <w:lang w:val="fr-FR"/>
        </w:rPr>
        <w:t>(IASC)</w:t>
      </w:r>
    </w:p>
    <w:p w:rsidR="00406E29" w:rsidRPr="0071500B" w:rsidRDefault="00406E29" w:rsidP="00406E29">
      <w:pPr>
        <w:jc w:val="both"/>
        <w:rPr>
          <w:lang w:val="fr-FR"/>
        </w:rPr>
      </w:pPr>
    </w:p>
    <w:p w:rsidR="00406E29" w:rsidRPr="0071500B" w:rsidRDefault="00406E29" w:rsidP="00406E29">
      <w:pPr>
        <w:jc w:val="both"/>
        <w:rPr>
          <w:b/>
          <w:u w:val="single"/>
          <w:lang w:val="fr-FR"/>
        </w:rPr>
      </w:pPr>
      <w:r w:rsidRPr="0071500B">
        <w:rPr>
          <w:b/>
          <w:u w:val="single"/>
          <w:lang w:val="fr-FR"/>
        </w:rPr>
        <w:t>Qu'est-ce que c'est?</w:t>
      </w:r>
    </w:p>
    <w:p w:rsidR="00406E29" w:rsidRPr="00B75048" w:rsidRDefault="00B75048" w:rsidP="00B75048">
      <w:pPr>
        <w:rPr>
          <w:lang w:val="fr-FR"/>
        </w:rPr>
      </w:pPr>
      <w:r>
        <w:rPr>
          <w:lang w:val="fr-FR"/>
        </w:rPr>
        <w:t xml:space="preserve">1. </w:t>
      </w:r>
      <w:r w:rsidR="00406E29" w:rsidRPr="00B75048">
        <w:rPr>
          <w:lang w:val="fr-FR"/>
        </w:rPr>
        <w:t>L'Agenda Transformatif de l’IASC</w:t>
      </w:r>
      <w:r w:rsidR="00D56346">
        <w:rPr>
          <w:rStyle w:val="FootnoteReference"/>
        </w:rPr>
        <w:footnoteReference w:id="1"/>
      </w:r>
      <w:r w:rsidR="00D56346" w:rsidRPr="00B73890">
        <w:rPr>
          <w:lang w:val="fr-FR"/>
        </w:rPr>
        <w:t xml:space="preserve"> </w:t>
      </w:r>
      <w:r w:rsidR="00406E29" w:rsidRPr="00B75048">
        <w:rPr>
          <w:lang w:val="fr-FR"/>
        </w:rPr>
        <w:t>est un ensemble d'actions concrètes visant à transformer la façon dont la communauté humanitaire fait face aux urgences. Il se concentre sur l'amélioration de la rapidité et de l'efficacité de la réponse collective humanitaire grâce à un leadership plus fort, des structures de coordination plus efficaces et une meilleure redevabilité envers les populations affectées.</w:t>
      </w:r>
    </w:p>
    <w:p w:rsidR="00386F14" w:rsidRPr="0071500B" w:rsidRDefault="00386F14" w:rsidP="0032107F">
      <w:pPr>
        <w:jc w:val="both"/>
        <w:rPr>
          <w:b/>
          <w:u w:val="single"/>
          <w:lang w:val="fr-FR"/>
        </w:rPr>
      </w:pPr>
    </w:p>
    <w:p w:rsidR="00406E29" w:rsidRPr="0071500B" w:rsidRDefault="00B75048" w:rsidP="00406E29">
      <w:pPr>
        <w:jc w:val="both"/>
        <w:rPr>
          <w:b/>
          <w:u w:val="single"/>
          <w:lang w:val="fr-FR"/>
        </w:rPr>
      </w:pPr>
      <w:r>
        <w:rPr>
          <w:b/>
          <w:u w:val="single"/>
          <w:lang w:val="fr-FR"/>
        </w:rPr>
        <w:t xml:space="preserve">Pourquoi </w:t>
      </w:r>
      <w:r w:rsidR="00406E29" w:rsidRPr="0071500B">
        <w:rPr>
          <w:b/>
          <w:u w:val="single"/>
          <w:lang w:val="fr-FR"/>
        </w:rPr>
        <w:t>avons-nous besoin de cet Agenda Transformatif?</w:t>
      </w:r>
    </w:p>
    <w:p w:rsidR="00406E29" w:rsidRPr="0071500B" w:rsidRDefault="00B75048" w:rsidP="00406E29">
      <w:pPr>
        <w:rPr>
          <w:lang w:val="fr-FR"/>
        </w:rPr>
      </w:pPr>
      <w:r>
        <w:rPr>
          <w:lang w:val="fr-FR"/>
        </w:rPr>
        <w:t>2</w:t>
      </w:r>
      <w:r w:rsidR="00406E29" w:rsidRPr="0071500B">
        <w:rPr>
          <w:lang w:val="fr-FR"/>
        </w:rPr>
        <w:t>. L</w:t>
      </w:r>
      <w:r w:rsidR="00471A75" w:rsidRPr="0071500B">
        <w:rPr>
          <w:lang w:val="fr-FR"/>
        </w:rPr>
        <w:t xml:space="preserve">es interventions </w:t>
      </w:r>
      <w:r>
        <w:rPr>
          <w:lang w:val="fr-FR"/>
        </w:rPr>
        <w:t>ayant eu lieu</w:t>
      </w:r>
      <w:r w:rsidR="00471A75" w:rsidRPr="0071500B">
        <w:rPr>
          <w:lang w:val="fr-FR"/>
        </w:rPr>
        <w:t xml:space="preserve"> suite au</w:t>
      </w:r>
      <w:r w:rsidR="00406E29" w:rsidRPr="0071500B">
        <w:rPr>
          <w:lang w:val="fr-FR"/>
        </w:rPr>
        <w:t xml:space="preserve"> tremblement de terre </w:t>
      </w:r>
      <w:r>
        <w:rPr>
          <w:lang w:val="fr-FR"/>
        </w:rPr>
        <w:t xml:space="preserve">de 2010 en Haïti </w:t>
      </w:r>
      <w:r w:rsidR="00406E29" w:rsidRPr="0071500B">
        <w:rPr>
          <w:lang w:val="fr-FR"/>
        </w:rPr>
        <w:t>et</w:t>
      </w:r>
      <w:r w:rsidR="00471A75" w:rsidRPr="0071500B">
        <w:rPr>
          <w:lang w:val="fr-FR"/>
        </w:rPr>
        <w:t xml:space="preserve"> aux </w:t>
      </w:r>
      <w:r w:rsidR="00406E29" w:rsidRPr="0071500B">
        <w:rPr>
          <w:lang w:val="fr-FR"/>
        </w:rPr>
        <w:t xml:space="preserve">inondations </w:t>
      </w:r>
      <w:r w:rsidR="00471A75" w:rsidRPr="0071500B">
        <w:rPr>
          <w:lang w:val="fr-FR"/>
        </w:rPr>
        <w:t xml:space="preserve">qui ont eu lieu au </w:t>
      </w:r>
      <w:r>
        <w:rPr>
          <w:lang w:val="fr-FR"/>
        </w:rPr>
        <w:t xml:space="preserve">Pakistan la même année, </w:t>
      </w:r>
      <w:r w:rsidR="00471A75" w:rsidRPr="0071500B">
        <w:rPr>
          <w:lang w:val="fr-FR"/>
        </w:rPr>
        <w:t xml:space="preserve">ont </w:t>
      </w:r>
      <w:r>
        <w:rPr>
          <w:lang w:val="fr-FR"/>
        </w:rPr>
        <w:t xml:space="preserve">fait apparaître </w:t>
      </w:r>
      <w:r w:rsidR="00406E29" w:rsidRPr="0071500B">
        <w:rPr>
          <w:lang w:val="fr-FR"/>
        </w:rPr>
        <w:t>un c</w:t>
      </w:r>
      <w:r w:rsidR="00471A75" w:rsidRPr="0071500B">
        <w:rPr>
          <w:lang w:val="fr-FR"/>
        </w:rPr>
        <w:t>ertain nombre de faiblesses et d</w:t>
      </w:r>
      <w:r w:rsidR="00406E29" w:rsidRPr="0071500B">
        <w:rPr>
          <w:lang w:val="fr-FR"/>
        </w:rPr>
        <w:t>'inefficacité</w:t>
      </w:r>
      <w:r w:rsidR="00471A75" w:rsidRPr="0071500B">
        <w:rPr>
          <w:lang w:val="fr-FR"/>
        </w:rPr>
        <w:t>s</w:t>
      </w:r>
      <w:r w:rsidR="00406E29" w:rsidRPr="0071500B">
        <w:rPr>
          <w:lang w:val="fr-FR"/>
        </w:rPr>
        <w:t xml:space="preserve"> </w:t>
      </w:r>
      <w:r w:rsidR="00471A75" w:rsidRPr="0071500B">
        <w:rPr>
          <w:lang w:val="fr-FR"/>
        </w:rPr>
        <w:t>de</w:t>
      </w:r>
      <w:r w:rsidR="00406E29" w:rsidRPr="0071500B">
        <w:rPr>
          <w:lang w:val="fr-FR"/>
        </w:rPr>
        <w:t xml:space="preserve"> la réponse humanitaire internationale. L'</w:t>
      </w:r>
      <w:r w:rsidR="00471A75" w:rsidRPr="0071500B">
        <w:rPr>
          <w:lang w:val="fr-FR"/>
        </w:rPr>
        <w:t xml:space="preserve">Agenda Transformatif </w:t>
      </w:r>
      <w:r>
        <w:rPr>
          <w:lang w:val="fr-FR"/>
        </w:rPr>
        <w:t xml:space="preserve">cherchent </w:t>
      </w:r>
      <w:r w:rsidRPr="0071500B">
        <w:rPr>
          <w:lang w:val="fr-FR"/>
        </w:rPr>
        <w:t>à</w:t>
      </w:r>
      <w:r>
        <w:rPr>
          <w:lang w:val="fr-FR"/>
        </w:rPr>
        <w:t xml:space="preserve"> combler ces lacunes.</w:t>
      </w:r>
    </w:p>
    <w:p w:rsidR="00406E29" w:rsidRPr="0071500B" w:rsidRDefault="00B75048" w:rsidP="00406E29">
      <w:pPr>
        <w:rPr>
          <w:lang w:val="fr-FR"/>
        </w:rPr>
      </w:pPr>
      <w:r>
        <w:rPr>
          <w:lang w:val="fr-FR"/>
        </w:rPr>
        <w:t>3</w:t>
      </w:r>
      <w:r w:rsidR="00406E29" w:rsidRPr="0071500B">
        <w:rPr>
          <w:lang w:val="fr-FR"/>
        </w:rPr>
        <w:t xml:space="preserve">. Le risque de </w:t>
      </w:r>
      <w:r w:rsidR="00471A75" w:rsidRPr="0071500B">
        <w:rPr>
          <w:lang w:val="fr-FR"/>
        </w:rPr>
        <w:t>vo</w:t>
      </w:r>
      <w:r>
        <w:rPr>
          <w:lang w:val="fr-FR"/>
        </w:rPr>
        <w:t>i</w:t>
      </w:r>
      <w:r w:rsidR="00471A75" w:rsidRPr="0071500B">
        <w:rPr>
          <w:lang w:val="fr-FR"/>
        </w:rPr>
        <w:t xml:space="preserve">r apparaître de </w:t>
      </w:r>
      <w:r w:rsidR="00406E29" w:rsidRPr="0071500B">
        <w:rPr>
          <w:lang w:val="fr-FR"/>
        </w:rPr>
        <w:t>futures situations d'urgenc</w:t>
      </w:r>
      <w:r w:rsidR="00471A75" w:rsidRPr="0071500B">
        <w:rPr>
          <w:lang w:val="fr-FR"/>
        </w:rPr>
        <w:t xml:space="preserve">e à grande échelle reste élevé </w:t>
      </w:r>
      <w:r w:rsidR="00406E29" w:rsidRPr="0071500B">
        <w:rPr>
          <w:lang w:val="fr-FR"/>
        </w:rPr>
        <w:t>en raison</w:t>
      </w:r>
      <w:r w:rsidR="00471A75" w:rsidRPr="0071500B">
        <w:rPr>
          <w:lang w:val="fr-FR"/>
        </w:rPr>
        <w:t>, notamment,</w:t>
      </w:r>
      <w:r w:rsidR="00406E29" w:rsidRPr="0071500B">
        <w:rPr>
          <w:lang w:val="fr-FR"/>
        </w:rPr>
        <w:t xml:space="preserve"> de la fréquence et</w:t>
      </w:r>
      <w:r w:rsidR="00471A75" w:rsidRPr="0071500B">
        <w:rPr>
          <w:lang w:val="fr-FR"/>
        </w:rPr>
        <w:t xml:space="preserve"> de</w:t>
      </w:r>
      <w:r w:rsidR="00406E29" w:rsidRPr="0071500B">
        <w:rPr>
          <w:lang w:val="fr-FR"/>
        </w:rPr>
        <w:t xml:space="preserve"> l'ampleur des catastrophes liées au climat; </w:t>
      </w:r>
      <w:r w:rsidR="00471A75" w:rsidRPr="0071500B">
        <w:rPr>
          <w:lang w:val="fr-FR"/>
        </w:rPr>
        <w:t xml:space="preserve">aux </w:t>
      </w:r>
      <w:r w:rsidR="00406E29" w:rsidRPr="0071500B">
        <w:rPr>
          <w:lang w:val="fr-FR"/>
        </w:rPr>
        <w:t xml:space="preserve">conflits violents; </w:t>
      </w:r>
      <w:r w:rsidR="00471A75" w:rsidRPr="0071500B">
        <w:rPr>
          <w:lang w:val="fr-FR"/>
        </w:rPr>
        <w:t xml:space="preserve">au VIH / SIDA et </w:t>
      </w:r>
      <w:r w:rsidR="00406E29" w:rsidRPr="0071500B">
        <w:rPr>
          <w:lang w:val="fr-FR"/>
        </w:rPr>
        <w:t xml:space="preserve">autres maladies transmissibles et </w:t>
      </w:r>
      <w:r w:rsidR="00471A75" w:rsidRPr="0071500B">
        <w:rPr>
          <w:lang w:val="fr-FR"/>
        </w:rPr>
        <w:t>aux</w:t>
      </w:r>
      <w:r w:rsidR="00406E29" w:rsidRPr="0071500B">
        <w:rPr>
          <w:lang w:val="fr-FR"/>
        </w:rPr>
        <w:t xml:space="preserve"> pandémies; </w:t>
      </w:r>
      <w:r w:rsidR="00471A75" w:rsidRPr="0071500B">
        <w:rPr>
          <w:lang w:val="fr-FR"/>
        </w:rPr>
        <w:t xml:space="preserve">de </w:t>
      </w:r>
      <w:r w:rsidR="00406E29" w:rsidRPr="0071500B">
        <w:rPr>
          <w:lang w:val="fr-FR"/>
        </w:rPr>
        <w:t xml:space="preserve">la croissance rapide de la population et de l'urbanisation </w:t>
      </w:r>
      <w:r w:rsidR="00471A75" w:rsidRPr="0071500B">
        <w:rPr>
          <w:lang w:val="fr-FR"/>
        </w:rPr>
        <w:t xml:space="preserve">accélérée </w:t>
      </w:r>
      <w:r w:rsidR="00406E29" w:rsidRPr="0071500B">
        <w:rPr>
          <w:lang w:val="fr-FR"/>
        </w:rPr>
        <w:t xml:space="preserve">dans certaines régions; et </w:t>
      </w:r>
      <w:r w:rsidR="00471A75" w:rsidRPr="0071500B">
        <w:rPr>
          <w:lang w:val="fr-FR"/>
        </w:rPr>
        <w:t xml:space="preserve">d’une </w:t>
      </w:r>
      <w:r w:rsidR="00406E29" w:rsidRPr="0071500B">
        <w:rPr>
          <w:lang w:val="fr-FR"/>
        </w:rPr>
        <w:t xml:space="preserve">vulnérabilité accrue </w:t>
      </w:r>
      <w:r w:rsidR="00780A72">
        <w:rPr>
          <w:lang w:val="fr-FR"/>
        </w:rPr>
        <w:t xml:space="preserve">des populations </w:t>
      </w:r>
      <w:r w:rsidR="00406E29" w:rsidRPr="0071500B">
        <w:rPr>
          <w:lang w:val="fr-FR"/>
        </w:rPr>
        <w:t xml:space="preserve">en raison de la pauvreté, </w:t>
      </w:r>
      <w:r w:rsidR="00471A75" w:rsidRPr="0071500B">
        <w:rPr>
          <w:lang w:val="fr-FR"/>
        </w:rPr>
        <w:t xml:space="preserve">de </w:t>
      </w:r>
      <w:r w:rsidR="00406E29" w:rsidRPr="0071500B">
        <w:rPr>
          <w:lang w:val="fr-FR"/>
        </w:rPr>
        <w:t xml:space="preserve">la faim, </w:t>
      </w:r>
      <w:r w:rsidR="00471A75" w:rsidRPr="0071500B">
        <w:rPr>
          <w:lang w:val="fr-FR"/>
        </w:rPr>
        <w:t>du</w:t>
      </w:r>
      <w:r w:rsidR="004301EB">
        <w:rPr>
          <w:lang w:val="fr-FR"/>
        </w:rPr>
        <w:t xml:space="preserve"> chômage </w:t>
      </w:r>
      <w:r w:rsidR="00406E29" w:rsidRPr="0071500B">
        <w:rPr>
          <w:lang w:val="fr-FR"/>
        </w:rPr>
        <w:t xml:space="preserve">et </w:t>
      </w:r>
      <w:r w:rsidR="004301EB">
        <w:rPr>
          <w:lang w:val="fr-FR"/>
        </w:rPr>
        <w:t>des</w:t>
      </w:r>
      <w:r w:rsidR="00406E29" w:rsidRPr="0071500B">
        <w:rPr>
          <w:lang w:val="fr-FR"/>
        </w:rPr>
        <w:t xml:space="preserve"> migration</w:t>
      </w:r>
      <w:r w:rsidR="00B11787">
        <w:rPr>
          <w:lang w:val="fr-FR"/>
        </w:rPr>
        <w:t>s</w:t>
      </w:r>
      <w:r w:rsidR="00406E29" w:rsidRPr="0071500B">
        <w:rPr>
          <w:lang w:val="fr-FR"/>
        </w:rPr>
        <w:t>.</w:t>
      </w:r>
    </w:p>
    <w:p w:rsidR="00406E29" w:rsidRPr="00406E29" w:rsidRDefault="00B75048" w:rsidP="00406E29">
      <w:pPr>
        <w:rPr>
          <w:lang w:val="fr-FR"/>
        </w:rPr>
      </w:pPr>
      <w:r>
        <w:rPr>
          <w:lang w:val="fr-FR"/>
        </w:rPr>
        <w:t>4</w:t>
      </w:r>
      <w:r w:rsidR="00406E29" w:rsidRPr="0071500B">
        <w:rPr>
          <w:lang w:val="fr-FR"/>
        </w:rPr>
        <w:t>. Les gouvernements, les communautés affectées, les o</w:t>
      </w:r>
      <w:r w:rsidR="00471A75" w:rsidRPr="0071500B">
        <w:rPr>
          <w:lang w:val="fr-FR"/>
        </w:rPr>
        <w:t xml:space="preserve">rganisations humanitaires, les bailleurs de fonds </w:t>
      </w:r>
      <w:r w:rsidR="00406E29" w:rsidRPr="0071500B">
        <w:rPr>
          <w:lang w:val="fr-FR"/>
        </w:rPr>
        <w:t>et l'Assemblée générale de l'ONU elle-même</w:t>
      </w:r>
      <w:r>
        <w:rPr>
          <w:lang w:val="fr-FR"/>
        </w:rPr>
        <w:t>,</w:t>
      </w:r>
      <w:r w:rsidR="00406E29" w:rsidRPr="0071500B">
        <w:rPr>
          <w:lang w:val="fr-FR"/>
        </w:rPr>
        <w:t xml:space="preserve"> ont souligné la nécessité d'une réponse internationale </w:t>
      </w:r>
      <w:r w:rsidR="00406E29" w:rsidRPr="00406E29">
        <w:rPr>
          <w:lang w:val="fr-FR"/>
        </w:rPr>
        <w:t xml:space="preserve">plus efficace et </w:t>
      </w:r>
      <w:r w:rsidR="00471A75">
        <w:rPr>
          <w:lang w:val="fr-FR"/>
        </w:rPr>
        <w:t xml:space="preserve">mieux </w:t>
      </w:r>
      <w:r w:rsidR="00406E29" w:rsidRPr="00406E29">
        <w:rPr>
          <w:lang w:val="fr-FR"/>
        </w:rPr>
        <w:t>coordonnée</w:t>
      </w:r>
      <w:r>
        <w:rPr>
          <w:lang w:val="fr-FR"/>
        </w:rPr>
        <w:t xml:space="preserve"> </w:t>
      </w:r>
      <w:r w:rsidRPr="0071500B">
        <w:rPr>
          <w:lang w:val="fr-FR"/>
        </w:rPr>
        <w:t xml:space="preserve">face </w:t>
      </w:r>
      <w:r w:rsidRPr="00B75048">
        <w:rPr>
          <w:lang w:val="fr-FR"/>
        </w:rPr>
        <w:t xml:space="preserve">à </w:t>
      </w:r>
      <w:r>
        <w:rPr>
          <w:lang w:val="fr-FR"/>
        </w:rPr>
        <w:t>ces</w:t>
      </w:r>
      <w:r w:rsidRPr="00406E29">
        <w:rPr>
          <w:lang w:val="fr-FR"/>
        </w:rPr>
        <w:t xml:space="preserve"> catastrophes majeures</w:t>
      </w:r>
      <w:r w:rsidR="00406E29" w:rsidRPr="00406E29">
        <w:rPr>
          <w:lang w:val="fr-FR"/>
        </w:rPr>
        <w:t>.</w:t>
      </w:r>
    </w:p>
    <w:p w:rsidR="00406E29" w:rsidRPr="00406E29" w:rsidRDefault="00B75048" w:rsidP="00406E29">
      <w:pPr>
        <w:rPr>
          <w:lang w:val="fr-FR"/>
        </w:rPr>
      </w:pPr>
      <w:r>
        <w:rPr>
          <w:lang w:val="fr-FR"/>
        </w:rPr>
        <w:t>5</w:t>
      </w:r>
      <w:r w:rsidR="00406E29" w:rsidRPr="00406E29">
        <w:rPr>
          <w:lang w:val="fr-FR"/>
        </w:rPr>
        <w:t>. Les mesures que nous prenons aujourd</w:t>
      </w:r>
      <w:r w:rsidR="0071500B">
        <w:rPr>
          <w:lang w:val="fr-FR"/>
        </w:rPr>
        <w:t>'hui dans le cadre de l'Agenda Transformatif se basent</w:t>
      </w:r>
      <w:r w:rsidR="00406E29" w:rsidRPr="00406E29">
        <w:rPr>
          <w:lang w:val="fr-FR"/>
        </w:rPr>
        <w:t xml:space="preserve"> sur la réforme humanitaire </w:t>
      </w:r>
      <w:r w:rsidR="0071500B">
        <w:rPr>
          <w:lang w:val="fr-FR"/>
        </w:rPr>
        <w:t xml:space="preserve">de </w:t>
      </w:r>
      <w:r w:rsidR="00406E29" w:rsidRPr="00406E29">
        <w:rPr>
          <w:lang w:val="fr-FR"/>
        </w:rPr>
        <w:t xml:space="preserve">2005. Nous </w:t>
      </w:r>
      <w:r w:rsidR="0071500B">
        <w:rPr>
          <w:lang w:val="fr-FR"/>
        </w:rPr>
        <w:t>sommes conscients qu’il nous faut</w:t>
      </w:r>
      <w:r w:rsidR="00406E29" w:rsidRPr="00406E29">
        <w:rPr>
          <w:lang w:val="fr-FR"/>
        </w:rPr>
        <w:t xml:space="preserve"> nous concentrer non pas sur l</w:t>
      </w:r>
      <w:r w:rsidR="0071500B">
        <w:rPr>
          <w:lang w:val="fr-FR"/>
        </w:rPr>
        <w:t xml:space="preserve">e processus de mise en œuvre de ces changements, mais sur leur </w:t>
      </w:r>
      <w:r w:rsidR="00406E29" w:rsidRPr="00406E29">
        <w:rPr>
          <w:lang w:val="fr-FR"/>
        </w:rPr>
        <w:t>impact. Grâce à ces changements</w:t>
      </w:r>
      <w:r w:rsidR="0071500B">
        <w:rPr>
          <w:lang w:val="fr-FR"/>
        </w:rPr>
        <w:t>,</w:t>
      </w:r>
      <w:r w:rsidR="00406E29" w:rsidRPr="00406E29">
        <w:rPr>
          <w:lang w:val="fr-FR"/>
        </w:rPr>
        <w:t xml:space="preserve"> plus de vies seront sauvées, et </w:t>
      </w:r>
      <w:r w:rsidR="0071500B">
        <w:rPr>
          <w:lang w:val="fr-FR"/>
        </w:rPr>
        <w:t xml:space="preserve">notre responsabilité sera engagée </w:t>
      </w:r>
      <w:r w:rsidR="004301EB">
        <w:rPr>
          <w:lang w:val="fr-FR"/>
        </w:rPr>
        <w:t xml:space="preserve">de manière plus pertinente </w:t>
      </w:r>
      <w:r w:rsidR="00406E29" w:rsidRPr="00406E29">
        <w:rPr>
          <w:lang w:val="fr-FR"/>
        </w:rPr>
        <w:t xml:space="preserve">envers </w:t>
      </w:r>
      <w:r w:rsidR="0071500B">
        <w:rPr>
          <w:lang w:val="fr-FR"/>
        </w:rPr>
        <w:t>l’ensemble des</w:t>
      </w:r>
      <w:r w:rsidR="00406E29" w:rsidRPr="00406E29">
        <w:rPr>
          <w:lang w:val="fr-FR"/>
        </w:rPr>
        <w:t xml:space="preserve"> parties prenantes.</w:t>
      </w:r>
    </w:p>
    <w:p w:rsidR="00E04895" w:rsidRPr="00B73890" w:rsidRDefault="00E04895" w:rsidP="006777AD">
      <w:pPr>
        <w:jc w:val="both"/>
        <w:rPr>
          <w:b/>
          <w:u w:val="single"/>
          <w:lang w:val="fr-FR"/>
        </w:rPr>
      </w:pPr>
    </w:p>
    <w:p w:rsidR="0071500B" w:rsidRPr="0071500B" w:rsidRDefault="0071500B" w:rsidP="0071500B">
      <w:pPr>
        <w:jc w:val="both"/>
        <w:rPr>
          <w:b/>
          <w:u w:val="single"/>
          <w:lang w:val="fr-FR"/>
        </w:rPr>
      </w:pPr>
      <w:r w:rsidRPr="0071500B">
        <w:rPr>
          <w:b/>
          <w:u w:val="single"/>
          <w:lang w:val="fr-FR"/>
        </w:rPr>
        <w:t>En quoi consiste-t-il?</w:t>
      </w:r>
    </w:p>
    <w:p w:rsidR="0071500B" w:rsidRPr="0071500B" w:rsidRDefault="00B75048" w:rsidP="0071500B">
      <w:pPr>
        <w:jc w:val="both"/>
        <w:rPr>
          <w:lang w:val="fr-FR"/>
        </w:rPr>
      </w:pPr>
      <w:r>
        <w:rPr>
          <w:lang w:val="fr-FR"/>
        </w:rPr>
        <w:t>6</w:t>
      </w:r>
      <w:r w:rsidR="0071500B" w:rsidRPr="0071500B">
        <w:rPr>
          <w:lang w:val="fr-FR"/>
        </w:rPr>
        <w:t xml:space="preserve">. </w:t>
      </w:r>
      <w:r w:rsidR="0071500B">
        <w:rPr>
          <w:lang w:val="fr-FR"/>
        </w:rPr>
        <w:t xml:space="preserve">L’agenda </w:t>
      </w:r>
      <w:r>
        <w:rPr>
          <w:lang w:val="fr-FR"/>
        </w:rPr>
        <w:t>Transformatif</w:t>
      </w:r>
      <w:r w:rsidR="0071500B" w:rsidRPr="0071500B">
        <w:rPr>
          <w:lang w:val="fr-FR"/>
        </w:rPr>
        <w:t xml:space="preserve"> se concentre sur trois domaines clés: le </w:t>
      </w:r>
      <w:r w:rsidR="0071500B" w:rsidRPr="00D10369">
        <w:rPr>
          <w:b/>
          <w:lang w:val="fr-FR"/>
        </w:rPr>
        <w:t>leadership</w:t>
      </w:r>
      <w:r w:rsidR="0071500B" w:rsidRPr="0071500B">
        <w:rPr>
          <w:lang w:val="fr-FR"/>
        </w:rPr>
        <w:t xml:space="preserve">, la </w:t>
      </w:r>
      <w:r w:rsidR="0071500B" w:rsidRPr="00D10369">
        <w:rPr>
          <w:b/>
          <w:lang w:val="fr-FR"/>
        </w:rPr>
        <w:t>coordination</w:t>
      </w:r>
      <w:r w:rsidR="0071500B" w:rsidRPr="0071500B">
        <w:rPr>
          <w:lang w:val="fr-FR"/>
        </w:rPr>
        <w:t xml:space="preserve"> et la </w:t>
      </w:r>
      <w:r w:rsidR="0071500B" w:rsidRPr="00D10369">
        <w:rPr>
          <w:b/>
          <w:lang w:val="fr-FR"/>
        </w:rPr>
        <w:t>re</w:t>
      </w:r>
      <w:r w:rsidR="00555F29">
        <w:rPr>
          <w:b/>
          <w:lang w:val="fr-FR"/>
        </w:rPr>
        <w:t>devabilité</w:t>
      </w:r>
      <w:r w:rsidR="0071500B" w:rsidRPr="0071500B">
        <w:rPr>
          <w:lang w:val="fr-FR"/>
        </w:rPr>
        <w:t>.</w:t>
      </w:r>
      <w:r w:rsidR="00D10369">
        <w:rPr>
          <w:lang w:val="fr-FR"/>
        </w:rPr>
        <w:t xml:space="preserve"> Le Coordonnateur humanitaire (</w:t>
      </w:r>
      <w:r w:rsidR="0071500B" w:rsidRPr="0071500B">
        <w:rPr>
          <w:lang w:val="fr-FR"/>
        </w:rPr>
        <w:t>C</w:t>
      </w:r>
      <w:r w:rsidR="00D10369">
        <w:rPr>
          <w:lang w:val="fr-FR"/>
        </w:rPr>
        <w:t>H), l'E</w:t>
      </w:r>
      <w:r w:rsidR="0071500B" w:rsidRPr="0071500B">
        <w:rPr>
          <w:lang w:val="fr-FR"/>
        </w:rPr>
        <w:t xml:space="preserve">quipe </w:t>
      </w:r>
      <w:r w:rsidR="00D10369">
        <w:rPr>
          <w:lang w:val="fr-FR"/>
        </w:rPr>
        <w:t>Humanitaire P</w:t>
      </w:r>
      <w:r w:rsidR="0071500B" w:rsidRPr="0071500B">
        <w:rPr>
          <w:lang w:val="fr-FR"/>
        </w:rPr>
        <w:t>ays (</w:t>
      </w:r>
      <w:r w:rsidR="00D10369">
        <w:rPr>
          <w:lang w:val="fr-FR"/>
        </w:rPr>
        <w:t>EHP</w:t>
      </w:r>
      <w:r w:rsidR="0071500B" w:rsidRPr="0071500B">
        <w:rPr>
          <w:lang w:val="fr-FR"/>
        </w:rPr>
        <w:t xml:space="preserve">), </w:t>
      </w:r>
      <w:r w:rsidR="00D10369">
        <w:rPr>
          <w:lang w:val="fr-FR"/>
        </w:rPr>
        <w:t>les clusters</w:t>
      </w:r>
      <w:r w:rsidR="0071500B" w:rsidRPr="0071500B">
        <w:rPr>
          <w:lang w:val="fr-FR"/>
        </w:rPr>
        <w:t xml:space="preserve"> pays et </w:t>
      </w:r>
      <w:r w:rsidR="00D10369">
        <w:rPr>
          <w:lang w:val="fr-FR"/>
        </w:rPr>
        <w:t>les organisations chefs de file demeurent</w:t>
      </w:r>
      <w:r w:rsidR="0071500B" w:rsidRPr="0071500B">
        <w:rPr>
          <w:lang w:val="fr-FR"/>
        </w:rPr>
        <w:t xml:space="preserve"> les pr</w:t>
      </w:r>
      <w:r w:rsidR="00D10369">
        <w:rPr>
          <w:lang w:val="fr-FR"/>
        </w:rPr>
        <w:t xml:space="preserve">incipaux </w:t>
      </w:r>
      <w:r w:rsidR="0071500B" w:rsidRPr="0071500B">
        <w:rPr>
          <w:lang w:val="fr-FR"/>
        </w:rPr>
        <w:t>acteurs qui appuient les efforts nationaux d'interven</w:t>
      </w:r>
      <w:r w:rsidR="00D10369">
        <w:rPr>
          <w:lang w:val="fr-FR"/>
        </w:rPr>
        <w:t>tion. L'Agenda Transformatif</w:t>
      </w:r>
      <w:r w:rsidR="0071500B" w:rsidRPr="0071500B">
        <w:rPr>
          <w:lang w:val="fr-FR"/>
        </w:rPr>
        <w:t xml:space="preserve"> vise à renforcer</w:t>
      </w:r>
      <w:r w:rsidR="00D10369">
        <w:rPr>
          <w:lang w:val="fr-FR"/>
        </w:rPr>
        <w:t xml:space="preserve"> leur</w:t>
      </w:r>
      <w:r w:rsidR="00A06119">
        <w:rPr>
          <w:lang w:val="fr-FR"/>
        </w:rPr>
        <w:t>s</w:t>
      </w:r>
      <w:r w:rsidR="00D10369">
        <w:rPr>
          <w:lang w:val="fr-FR"/>
        </w:rPr>
        <w:t xml:space="preserve"> capacités. Parmi l</w:t>
      </w:r>
      <w:r w:rsidR="0071500B" w:rsidRPr="0071500B">
        <w:rPr>
          <w:lang w:val="fr-FR"/>
        </w:rPr>
        <w:t>es actions prioritaires concrètes pour renforcer toutes les opérations humanitaires</w:t>
      </w:r>
      <w:r w:rsidR="00D10369">
        <w:rPr>
          <w:lang w:val="fr-FR"/>
        </w:rPr>
        <w:t>, on compte</w:t>
      </w:r>
      <w:r w:rsidR="0071500B" w:rsidRPr="0071500B">
        <w:rPr>
          <w:lang w:val="fr-FR"/>
        </w:rPr>
        <w:t>:</w:t>
      </w:r>
    </w:p>
    <w:p w:rsidR="0071500B" w:rsidRPr="0071500B" w:rsidRDefault="00A06119" w:rsidP="0071500B">
      <w:pPr>
        <w:ind w:left="1080"/>
        <w:jc w:val="both"/>
        <w:rPr>
          <w:lang w:val="fr-FR"/>
        </w:rPr>
      </w:pPr>
      <w:r>
        <w:rPr>
          <w:lang w:val="fr-FR"/>
        </w:rPr>
        <w:t>• Le r</w:t>
      </w:r>
      <w:r w:rsidR="0071500B" w:rsidRPr="0071500B">
        <w:rPr>
          <w:lang w:val="fr-FR"/>
        </w:rPr>
        <w:t>enforcement des capacités de leadership à tous les niveaux de la réponse</w:t>
      </w:r>
      <w:r>
        <w:rPr>
          <w:lang w:val="fr-FR"/>
        </w:rPr>
        <w:t xml:space="preserve"> humanitaire</w:t>
      </w:r>
      <w:r w:rsidR="0071500B" w:rsidRPr="0071500B">
        <w:rPr>
          <w:lang w:val="fr-FR"/>
        </w:rPr>
        <w:t>.</w:t>
      </w:r>
    </w:p>
    <w:p w:rsidR="0071500B" w:rsidRPr="0071500B" w:rsidRDefault="00A06119" w:rsidP="0071500B">
      <w:pPr>
        <w:ind w:left="1080"/>
        <w:jc w:val="both"/>
        <w:rPr>
          <w:lang w:val="fr-FR"/>
        </w:rPr>
      </w:pPr>
      <w:r>
        <w:rPr>
          <w:lang w:val="fr-FR"/>
        </w:rPr>
        <w:t>• L’a</w:t>
      </w:r>
      <w:r w:rsidR="0071500B" w:rsidRPr="0071500B">
        <w:rPr>
          <w:lang w:val="fr-FR"/>
        </w:rPr>
        <w:t xml:space="preserve">mélioration de la planification stratégique </w:t>
      </w:r>
      <w:r>
        <w:rPr>
          <w:lang w:val="fr-FR"/>
        </w:rPr>
        <w:t>permettant de clarifier</w:t>
      </w:r>
      <w:r w:rsidR="0071500B" w:rsidRPr="0071500B">
        <w:rPr>
          <w:lang w:val="fr-FR"/>
        </w:rPr>
        <w:t xml:space="preserve"> les résultats collectifs que la communauté humanitaire </w:t>
      </w:r>
      <w:r>
        <w:rPr>
          <w:lang w:val="fr-FR"/>
        </w:rPr>
        <w:t>espère</w:t>
      </w:r>
      <w:r w:rsidR="0071500B" w:rsidRPr="0071500B">
        <w:rPr>
          <w:lang w:val="fr-FR"/>
        </w:rPr>
        <w:t xml:space="preserve"> atteindre.</w:t>
      </w:r>
    </w:p>
    <w:p w:rsidR="0071500B" w:rsidRPr="0071500B" w:rsidRDefault="00A06119" w:rsidP="0071500B">
      <w:pPr>
        <w:ind w:left="1080"/>
        <w:jc w:val="both"/>
        <w:rPr>
          <w:lang w:val="fr-FR"/>
        </w:rPr>
      </w:pPr>
      <w:r>
        <w:rPr>
          <w:lang w:val="fr-FR"/>
        </w:rPr>
        <w:lastRenderedPageBreak/>
        <w:t>• Le renforcement des mécanismes d</w:t>
      </w:r>
      <w:r w:rsidR="0071500B" w:rsidRPr="0071500B">
        <w:rPr>
          <w:lang w:val="fr-FR"/>
        </w:rPr>
        <w:t xml:space="preserve">'évaluation des besoins, </w:t>
      </w:r>
      <w:r>
        <w:rPr>
          <w:lang w:val="fr-FR"/>
        </w:rPr>
        <w:t xml:space="preserve">de </w:t>
      </w:r>
      <w:r w:rsidR="0071500B" w:rsidRPr="0071500B">
        <w:rPr>
          <w:lang w:val="fr-FR"/>
        </w:rPr>
        <w:t xml:space="preserve">gestion de l'information, </w:t>
      </w:r>
      <w:r>
        <w:rPr>
          <w:lang w:val="fr-FR"/>
        </w:rPr>
        <w:t>de</w:t>
      </w:r>
      <w:r w:rsidR="0071500B" w:rsidRPr="0071500B">
        <w:rPr>
          <w:lang w:val="fr-FR"/>
        </w:rPr>
        <w:t xml:space="preserve"> planification, </w:t>
      </w:r>
      <w:r>
        <w:rPr>
          <w:lang w:val="fr-FR"/>
        </w:rPr>
        <w:t>de suivi et d</w:t>
      </w:r>
      <w:r w:rsidR="0071500B" w:rsidRPr="0071500B">
        <w:rPr>
          <w:lang w:val="fr-FR"/>
        </w:rPr>
        <w:t xml:space="preserve">'évaluation </w:t>
      </w:r>
      <w:r>
        <w:rPr>
          <w:lang w:val="fr-FR"/>
        </w:rPr>
        <w:t>pour une</w:t>
      </w:r>
      <w:r w:rsidR="0071500B" w:rsidRPr="0071500B">
        <w:rPr>
          <w:lang w:val="fr-FR"/>
        </w:rPr>
        <w:t xml:space="preserve"> réponse </w:t>
      </w:r>
      <w:r>
        <w:rPr>
          <w:lang w:val="fr-FR"/>
        </w:rPr>
        <w:t xml:space="preserve">humanitaire </w:t>
      </w:r>
      <w:r w:rsidR="0071500B" w:rsidRPr="0071500B">
        <w:rPr>
          <w:lang w:val="fr-FR"/>
        </w:rPr>
        <w:t xml:space="preserve">plus efficace et </w:t>
      </w:r>
      <w:r>
        <w:rPr>
          <w:lang w:val="fr-FR"/>
        </w:rPr>
        <w:t xml:space="preserve">plus </w:t>
      </w:r>
      <w:r w:rsidR="0071500B" w:rsidRPr="0071500B">
        <w:rPr>
          <w:lang w:val="fr-FR"/>
        </w:rPr>
        <w:t>stratégique.</w:t>
      </w:r>
    </w:p>
    <w:p w:rsidR="0071500B" w:rsidRPr="0071500B" w:rsidRDefault="00A06119" w:rsidP="0071500B">
      <w:pPr>
        <w:ind w:left="1080"/>
        <w:jc w:val="both"/>
        <w:rPr>
          <w:lang w:val="fr-FR"/>
        </w:rPr>
      </w:pPr>
      <w:r>
        <w:rPr>
          <w:lang w:val="fr-FR"/>
        </w:rPr>
        <w:t>• L’a</w:t>
      </w:r>
      <w:r w:rsidR="0071500B" w:rsidRPr="0071500B">
        <w:rPr>
          <w:lang w:val="fr-FR"/>
        </w:rPr>
        <w:t>mélioration de la coordination, la performance et la participation</w:t>
      </w:r>
      <w:r>
        <w:rPr>
          <w:lang w:val="fr-FR"/>
        </w:rPr>
        <w:t xml:space="preserve"> </w:t>
      </w:r>
      <w:r w:rsidRPr="0071500B">
        <w:rPr>
          <w:lang w:val="fr-FR"/>
        </w:rPr>
        <w:t>du cluster</w:t>
      </w:r>
      <w:r w:rsidR="0071500B" w:rsidRPr="0071500B">
        <w:rPr>
          <w:lang w:val="fr-FR"/>
        </w:rPr>
        <w:t xml:space="preserve">, ainsi qu'une </w:t>
      </w:r>
      <w:r w:rsidR="00F27155">
        <w:rPr>
          <w:lang w:val="fr-FR"/>
        </w:rPr>
        <w:t>meilleure définition du processus</w:t>
      </w:r>
      <w:r w:rsidR="0071500B" w:rsidRPr="0071500B">
        <w:rPr>
          <w:lang w:val="fr-FR"/>
        </w:rPr>
        <w:t xml:space="preserve"> d</w:t>
      </w:r>
      <w:r>
        <w:rPr>
          <w:lang w:val="fr-FR"/>
        </w:rPr>
        <w:t>’activation du</w:t>
      </w:r>
      <w:r w:rsidR="0071500B" w:rsidRPr="0071500B">
        <w:rPr>
          <w:lang w:val="fr-FR"/>
        </w:rPr>
        <w:t xml:space="preserve"> cluster.</w:t>
      </w:r>
    </w:p>
    <w:p w:rsidR="0071500B" w:rsidRPr="0071500B" w:rsidRDefault="00C012C8" w:rsidP="0071500B">
      <w:pPr>
        <w:ind w:left="1080"/>
        <w:jc w:val="both"/>
        <w:rPr>
          <w:lang w:val="fr-FR"/>
        </w:rPr>
      </w:pPr>
      <w:r>
        <w:rPr>
          <w:lang w:val="fr-FR"/>
        </w:rPr>
        <w:t>• Une r</w:t>
      </w:r>
      <w:r w:rsidR="0071500B" w:rsidRPr="0071500B">
        <w:rPr>
          <w:lang w:val="fr-FR"/>
        </w:rPr>
        <w:t>esponsabilité accrue pour la réalisation des résultats collectifs, sur la base d'un cadre de performance et de suivi lié au plan stratégique.</w:t>
      </w:r>
    </w:p>
    <w:p w:rsidR="0071500B" w:rsidRDefault="00C012C8" w:rsidP="0071500B">
      <w:pPr>
        <w:ind w:left="1080"/>
        <w:jc w:val="both"/>
        <w:rPr>
          <w:lang w:val="fr-FR"/>
        </w:rPr>
      </w:pPr>
      <w:r>
        <w:rPr>
          <w:lang w:val="fr-FR"/>
        </w:rPr>
        <w:t>• Le r</w:t>
      </w:r>
      <w:r w:rsidR="00807A4D">
        <w:rPr>
          <w:lang w:val="fr-FR"/>
        </w:rPr>
        <w:t>enforcement de la redevabilité envers les populations affect</w:t>
      </w:r>
      <w:r w:rsidR="0071500B" w:rsidRPr="0071500B">
        <w:rPr>
          <w:lang w:val="fr-FR"/>
        </w:rPr>
        <w:t>ées, à mettre en œuvre sur le terrain par le biais d'un cadre opérationnel inter</w:t>
      </w:r>
      <w:r w:rsidR="00C34017">
        <w:rPr>
          <w:lang w:val="fr-FR"/>
        </w:rPr>
        <w:t>-</w:t>
      </w:r>
      <w:r w:rsidR="0071500B" w:rsidRPr="0071500B">
        <w:rPr>
          <w:lang w:val="fr-FR"/>
        </w:rPr>
        <w:t xml:space="preserve">institutions </w:t>
      </w:r>
      <w:r w:rsidR="00B75048">
        <w:rPr>
          <w:lang w:val="fr-FR"/>
        </w:rPr>
        <w:t xml:space="preserve">mieux </w:t>
      </w:r>
      <w:r w:rsidR="0071500B" w:rsidRPr="0071500B">
        <w:rPr>
          <w:lang w:val="fr-FR"/>
        </w:rPr>
        <w:t>défini.</w:t>
      </w:r>
    </w:p>
    <w:p w:rsidR="00C012C8" w:rsidRPr="0071500B" w:rsidRDefault="00C012C8" w:rsidP="0071500B">
      <w:pPr>
        <w:ind w:left="1080"/>
        <w:jc w:val="both"/>
        <w:rPr>
          <w:lang w:val="fr-FR"/>
        </w:rPr>
      </w:pPr>
    </w:p>
    <w:p w:rsidR="00D10690" w:rsidRPr="00D10690" w:rsidRDefault="00D10690" w:rsidP="00D10690">
      <w:pPr>
        <w:jc w:val="both"/>
        <w:rPr>
          <w:b/>
          <w:u w:val="single"/>
          <w:lang w:val="fr-FR"/>
        </w:rPr>
      </w:pPr>
      <w:r w:rsidRPr="00D10690">
        <w:rPr>
          <w:b/>
          <w:u w:val="single"/>
          <w:lang w:val="fr-FR"/>
        </w:rPr>
        <w:t>En quoi cette approche est-elle différente?</w:t>
      </w:r>
    </w:p>
    <w:p w:rsidR="00D10690" w:rsidRPr="00C04A5E" w:rsidRDefault="00B75048" w:rsidP="00D10690">
      <w:pPr>
        <w:jc w:val="both"/>
        <w:rPr>
          <w:lang w:val="fr-CA"/>
        </w:rPr>
      </w:pPr>
      <w:r>
        <w:rPr>
          <w:lang w:val="fr-FR"/>
        </w:rPr>
        <w:t>7</w:t>
      </w:r>
      <w:r w:rsidR="00D10690" w:rsidRPr="00D10690">
        <w:rPr>
          <w:lang w:val="fr-FR"/>
        </w:rPr>
        <w:t xml:space="preserve">. Pour la première fois, l'IASC </w:t>
      </w:r>
      <w:r w:rsidR="00D10690">
        <w:rPr>
          <w:lang w:val="fr-FR"/>
        </w:rPr>
        <w:t>s’est mis d’accord</w:t>
      </w:r>
      <w:r w:rsidR="00D10690" w:rsidRPr="00D10690">
        <w:rPr>
          <w:lang w:val="fr-FR"/>
        </w:rPr>
        <w:t xml:space="preserve"> sur la façon de</w:t>
      </w:r>
      <w:r w:rsidR="00C313DB">
        <w:rPr>
          <w:lang w:val="fr-FR"/>
        </w:rPr>
        <w:t xml:space="preserve"> répondre collectivement à une urgence </w:t>
      </w:r>
      <w:r w:rsidR="00D10690" w:rsidRPr="00D10690">
        <w:rPr>
          <w:lang w:val="fr-FR"/>
        </w:rPr>
        <w:t xml:space="preserve">soudaine </w:t>
      </w:r>
      <w:r w:rsidR="00C313DB">
        <w:rPr>
          <w:lang w:val="fr-FR"/>
        </w:rPr>
        <w:t xml:space="preserve">de </w:t>
      </w:r>
      <w:r w:rsidR="00D10690" w:rsidRPr="00D10690">
        <w:rPr>
          <w:lang w:val="fr-FR"/>
        </w:rPr>
        <w:t xml:space="preserve">niveau 3, </w:t>
      </w:r>
      <w:r w:rsidR="00C313DB">
        <w:rPr>
          <w:lang w:val="fr-FR"/>
        </w:rPr>
        <w:t>nécessitant</w:t>
      </w:r>
      <w:r w:rsidR="00D10690" w:rsidRPr="00D10690">
        <w:rPr>
          <w:lang w:val="fr-FR"/>
        </w:rPr>
        <w:t xml:space="preserve"> </w:t>
      </w:r>
      <w:r w:rsidR="00C313DB">
        <w:rPr>
          <w:lang w:val="fr-FR"/>
        </w:rPr>
        <w:t xml:space="preserve">la mise en œuvre </w:t>
      </w:r>
      <w:r w:rsidR="00D10690" w:rsidRPr="00D10690">
        <w:rPr>
          <w:lang w:val="fr-FR"/>
        </w:rPr>
        <w:t xml:space="preserve">d'une réponse à l'échelle </w:t>
      </w:r>
      <w:r w:rsidR="00C313DB" w:rsidRPr="00D10690">
        <w:rPr>
          <w:lang w:val="fr-FR"/>
        </w:rPr>
        <w:t xml:space="preserve">du système </w:t>
      </w:r>
      <w:r w:rsidR="00C313DB">
        <w:rPr>
          <w:lang w:val="fr-FR"/>
        </w:rPr>
        <w:t>en accord avec l</w:t>
      </w:r>
      <w:r w:rsidR="00D10690" w:rsidRPr="00D10690">
        <w:rPr>
          <w:lang w:val="fr-FR"/>
        </w:rPr>
        <w:t>es mécanismes, outils et procédures</w:t>
      </w:r>
      <w:r w:rsidR="00F43A10">
        <w:rPr>
          <w:lang w:val="fr-FR"/>
        </w:rPr>
        <w:t xml:space="preserve"> convenu</w:t>
      </w:r>
      <w:r w:rsidR="00C313DB">
        <w:rPr>
          <w:lang w:val="fr-FR"/>
        </w:rPr>
        <w:t>s</w:t>
      </w:r>
      <w:r w:rsidR="00D10690" w:rsidRPr="00D10690">
        <w:rPr>
          <w:lang w:val="fr-FR"/>
        </w:rPr>
        <w:t xml:space="preserve">. </w:t>
      </w:r>
      <w:r w:rsidR="00C313DB">
        <w:rPr>
          <w:lang w:val="fr-FR"/>
        </w:rPr>
        <w:t xml:space="preserve">Les </w:t>
      </w:r>
      <w:r w:rsidR="00D10690" w:rsidRPr="00D10690">
        <w:rPr>
          <w:lang w:val="fr-FR"/>
        </w:rPr>
        <w:t>situations d'urgence</w:t>
      </w:r>
      <w:r w:rsidR="00C313DB" w:rsidRPr="00C313DB">
        <w:rPr>
          <w:lang w:val="fr-FR"/>
        </w:rPr>
        <w:t xml:space="preserve"> </w:t>
      </w:r>
      <w:r w:rsidR="00C313DB">
        <w:rPr>
          <w:lang w:val="fr-FR"/>
        </w:rPr>
        <w:t xml:space="preserve">de </w:t>
      </w:r>
      <w:r>
        <w:rPr>
          <w:lang w:val="fr-FR"/>
        </w:rPr>
        <w:t>Niveau 3</w:t>
      </w:r>
      <w:r w:rsidR="00D10690" w:rsidRPr="00D10690">
        <w:rPr>
          <w:lang w:val="fr-FR"/>
        </w:rPr>
        <w:t xml:space="preserve"> </w:t>
      </w:r>
      <w:r w:rsidR="00C313DB">
        <w:rPr>
          <w:lang w:val="fr-FR"/>
        </w:rPr>
        <w:t xml:space="preserve">sont évaluées selon leur ampleur, </w:t>
      </w:r>
      <w:r>
        <w:rPr>
          <w:lang w:val="fr-FR"/>
        </w:rPr>
        <w:t xml:space="preserve">leur </w:t>
      </w:r>
      <w:r w:rsidR="00C313DB">
        <w:rPr>
          <w:lang w:val="fr-FR"/>
        </w:rPr>
        <w:t xml:space="preserve">complexité, </w:t>
      </w:r>
      <w:r>
        <w:rPr>
          <w:lang w:val="fr-FR"/>
        </w:rPr>
        <w:t>le degré d’</w:t>
      </w:r>
      <w:r w:rsidR="00D10690" w:rsidRPr="00D10690">
        <w:rPr>
          <w:lang w:val="fr-FR"/>
        </w:rPr>
        <w:t xml:space="preserve">urgence, la capacité requise pour </w:t>
      </w:r>
      <w:r w:rsidR="00C313DB">
        <w:rPr>
          <w:lang w:val="fr-FR"/>
        </w:rPr>
        <w:t>y faire face</w:t>
      </w:r>
      <w:r w:rsidR="00D10690" w:rsidRPr="00D10690">
        <w:rPr>
          <w:lang w:val="fr-FR"/>
        </w:rPr>
        <w:t xml:space="preserve"> et le risq</w:t>
      </w:r>
      <w:r w:rsidR="00F43A10">
        <w:rPr>
          <w:lang w:val="fr-FR"/>
        </w:rPr>
        <w:t>ue sur la</w:t>
      </w:r>
      <w:r w:rsidR="00D10690" w:rsidRPr="00D10690">
        <w:rPr>
          <w:lang w:val="fr-FR"/>
        </w:rPr>
        <w:t xml:space="preserve"> réputation pour les organisations </w:t>
      </w:r>
      <w:r w:rsidRPr="00D10690">
        <w:rPr>
          <w:lang w:val="fr-FR"/>
        </w:rPr>
        <w:t xml:space="preserve">et les intervenants </w:t>
      </w:r>
      <w:r w:rsidR="00D10690" w:rsidRPr="00D10690">
        <w:rPr>
          <w:lang w:val="fr-FR"/>
        </w:rPr>
        <w:t>humanitaires.</w:t>
      </w:r>
      <w:r w:rsidR="00C313DB">
        <w:rPr>
          <w:lang w:val="fr-FR"/>
        </w:rPr>
        <w:t xml:space="preserve"> De nombreux </w:t>
      </w:r>
      <w:r w:rsidR="00C04A5E">
        <w:rPr>
          <w:lang w:val="fr-FR"/>
        </w:rPr>
        <w:t>éléments</w:t>
      </w:r>
      <w:r w:rsidR="00C313DB">
        <w:rPr>
          <w:lang w:val="fr-FR"/>
        </w:rPr>
        <w:t xml:space="preserve"> de l’Agenda Transformatif</w:t>
      </w:r>
      <w:r w:rsidR="00D10690" w:rsidRPr="00D10690">
        <w:rPr>
          <w:lang w:val="fr-FR"/>
        </w:rPr>
        <w:t xml:space="preserve"> seront également appliqués </w:t>
      </w:r>
      <w:r w:rsidR="00C313DB">
        <w:rPr>
          <w:lang w:val="fr-FR"/>
        </w:rPr>
        <w:t xml:space="preserve">aux contextes d’urgence qui ne </w:t>
      </w:r>
      <w:r w:rsidR="00C04A5E">
        <w:rPr>
          <w:lang w:val="fr-FR"/>
        </w:rPr>
        <w:t>relèvent</w:t>
      </w:r>
      <w:r w:rsidR="00C313DB">
        <w:rPr>
          <w:lang w:val="fr-FR"/>
        </w:rPr>
        <w:t xml:space="preserve"> pas du niveau 3 </w:t>
      </w:r>
      <w:r w:rsidR="00D10690" w:rsidRPr="00D10690">
        <w:rPr>
          <w:lang w:val="fr-FR"/>
        </w:rPr>
        <w:t>(y compris les crises prolongées, à évolution lente, et les catastrophes de plus petite échelle)</w:t>
      </w:r>
      <w:r w:rsidR="00780A72">
        <w:rPr>
          <w:lang w:val="fr-FR"/>
        </w:rPr>
        <w:t xml:space="preserve"> si appropri</w:t>
      </w:r>
      <w:r w:rsidR="00780A72" w:rsidRPr="00D10690">
        <w:rPr>
          <w:lang w:val="fr-FR"/>
        </w:rPr>
        <w:t>é</w:t>
      </w:r>
      <w:r w:rsidR="00F43A10">
        <w:rPr>
          <w:lang w:val="fr-FR"/>
        </w:rPr>
        <w:t>s</w:t>
      </w:r>
      <w:r w:rsidR="00D10690" w:rsidRPr="00D10690">
        <w:rPr>
          <w:lang w:val="fr-FR"/>
        </w:rPr>
        <w:t xml:space="preserve">, afin de renforcer les opérations </w:t>
      </w:r>
      <w:r w:rsidR="00C04A5E">
        <w:rPr>
          <w:lang w:val="fr-FR"/>
        </w:rPr>
        <w:t>humanitaires</w:t>
      </w:r>
      <w:r w:rsidR="00D10690" w:rsidRPr="00D10690">
        <w:rPr>
          <w:lang w:val="fr-FR"/>
        </w:rPr>
        <w:t xml:space="preserve"> existant</w:t>
      </w:r>
      <w:r w:rsidR="00F43A10">
        <w:rPr>
          <w:lang w:val="fr-FR"/>
        </w:rPr>
        <w:t>e</w:t>
      </w:r>
      <w:r w:rsidR="00D10690" w:rsidRPr="00D10690">
        <w:rPr>
          <w:lang w:val="fr-FR"/>
        </w:rPr>
        <w:t>s.</w:t>
      </w:r>
    </w:p>
    <w:p w:rsidR="00D10690" w:rsidRPr="00C04A5E" w:rsidRDefault="00B75048" w:rsidP="00D10690">
      <w:pPr>
        <w:jc w:val="both"/>
        <w:rPr>
          <w:lang w:val="fr-CA"/>
        </w:rPr>
      </w:pPr>
      <w:r>
        <w:rPr>
          <w:lang w:val="fr-CA"/>
        </w:rPr>
        <w:t>8</w:t>
      </w:r>
      <w:r w:rsidR="00C04A5E" w:rsidRPr="00C04A5E">
        <w:rPr>
          <w:lang w:val="fr-CA"/>
        </w:rPr>
        <w:t>. L’</w:t>
      </w:r>
      <w:r w:rsidR="00C04A5E">
        <w:rPr>
          <w:lang w:val="fr-CA"/>
        </w:rPr>
        <w:t xml:space="preserve">Activation </w:t>
      </w:r>
      <w:r w:rsidR="00F43A10">
        <w:rPr>
          <w:lang w:val="fr-FR"/>
        </w:rPr>
        <w:t>à l’échelle du S</w:t>
      </w:r>
      <w:r w:rsidR="00F43A10" w:rsidRPr="00C04A5E">
        <w:rPr>
          <w:lang w:val="fr-FR"/>
        </w:rPr>
        <w:t xml:space="preserve">ystème </w:t>
      </w:r>
      <w:r w:rsidR="00F43A10">
        <w:rPr>
          <w:lang w:val="fr-CA"/>
        </w:rPr>
        <w:t>face à une</w:t>
      </w:r>
      <w:r w:rsidR="00C04A5E">
        <w:rPr>
          <w:lang w:val="fr-CA"/>
        </w:rPr>
        <w:t xml:space="preserve"> Situation d’U</w:t>
      </w:r>
      <w:r w:rsidR="00C04A5E" w:rsidRPr="00C04A5E">
        <w:rPr>
          <w:lang w:val="fr-CA"/>
        </w:rPr>
        <w:t xml:space="preserve">rgence </w:t>
      </w:r>
      <w:r w:rsidR="00C04A5E">
        <w:rPr>
          <w:lang w:val="fr-FR"/>
        </w:rPr>
        <w:t>H</w:t>
      </w:r>
      <w:r w:rsidR="00780A72">
        <w:rPr>
          <w:lang w:val="fr-FR"/>
        </w:rPr>
        <w:t xml:space="preserve">umanitaire </w:t>
      </w:r>
      <w:r w:rsidR="00C04A5E" w:rsidRPr="00C04A5E">
        <w:rPr>
          <w:lang w:val="fr-FR"/>
        </w:rPr>
        <w:t>constitue l‘un des éléments clés de l'Agenda Transformatif.</w:t>
      </w:r>
      <w:r w:rsidR="00D10690" w:rsidRPr="00D10690">
        <w:rPr>
          <w:lang w:val="fr-FR"/>
        </w:rPr>
        <w:t xml:space="preserve"> C</w:t>
      </w:r>
      <w:r w:rsidR="00C04A5E">
        <w:rPr>
          <w:lang w:val="fr-FR"/>
        </w:rPr>
        <w:t>elle-ci</w:t>
      </w:r>
      <w:r w:rsidR="00D10690" w:rsidRPr="00D10690">
        <w:rPr>
          <w:lang w:val="fr-FR"/>
        </w:rPr>
        <w:t xml:space="preserve"> se produ</w:t>
      </w:r>
      <w:r w:rsidR="00C04A5E">
        <w:rPr>
          <w:lang w:val="fr-FR"/>
        </w:rPr>
        <w:t>it</w:t>
      </w:r>
      <w:r w:rsidR="00D10690" w:rsidRPr="00D10690">
        <w:rPr>
          <w:lang w:val="fr-FR"/>
        </w:rPr>
        <w:t xml:space="preserve"> </w:t>
      </w:r>
      <w:r w:rsidR="004301EB">
        <w:rPr>
          <w:lang w:val="fr-FR"/>
        </w:rPr>
        <w:t>en cas</w:t>
      </w:r>
      <w:r w:rsidR="00C04A5E">
        <w:rPr>
          <w:lang w:val="fr-FR"/>
        </w:rPr>
        <w:t xml:space="preserve"> d’urgence</w:t>
      </w:r>
      <w:r w:rsidR="00C04A5E" w:rsidRPr="00D10690">
        <w:rPr>
          <w:lang w:val="fr-FR"/>
        </w:rPr>
        <w:t xml:space="preserve"> </w:t>
      </w:r>
      <w:r w:rsidR="00C04A5E">
        <w:rPr>
          <w:lang w:val="fr-FR"/>
        </w:rPr>
        <w:t xml:space="preserve">de </w:t>
      </w:r>
      <w:r w:rsidR="00C04A5E" w:rsidRPr="00D10690">
        <w:rPr>
          <w:lang w:val="fr-FR"/>
        </w:rPr>
        <w:t>niveau 3</w:t>
      </w:r>
      <w:r w:rsidR="00D10690" w:rsidRPr="00D10690">
        <w:rPr>
          <w:lang w:val="fr-FR"/>
        </w:rPr>
        <w:t>, pour une période initiale de trois mois, lorsque la gravité de la crise exige une mobilisation rapide de l'ensemble du système humanitaire. Pendant ce temps, le leade</w:t>
      </w:r>
      <w:r w:rsidR="00C04A5E">
        <w:rPr>
          <w:lang w:val="fr-FR"/>
        </w:rPr>
        <w:t>rship humanitaire sera renforcé</w:t>
      </w:r>
      <w:r w:rsidR="00D10690" w:rsidRPr="00D10690">
        <w:rPr>
          <w:lang w:val="fr-FR"/>
        </w:rPr>
        <w:t>, par exemple avec le déploiemen</w:t>
      </w:r>
      <w:r w:rsidR="00F43A10">
        <w:rPr>
          <w:lang w:val="fr-FR"/>
        </w:rPr>
        <w:t>t d'un coordonnateur de l’aide</w:t>
      </w:r>
      <w:r w:rsidR="00D10690" w:rsidRPr="00D10690">
        <w:rPr>
          <w:lang w:val="fr-FR"/>
        </w:rPr>
        <w:t xml:space="preserve"> d'urgence. Il ou elle aura </w:t>
      </w:r>
      <w:r w:rsidR="00C04A5E">
        <w:rPr>
          <w:lang w:val="fr-FR"/>
        </w:rPr>
        <w:t xml:space="preserve">un </w:t>
      </w:r>
      <w:r w:rsidR="00D10690" w:rsidRPr="00D10690">
        <w:rPr>
          <w:lang w:val="fr-FR"/>
        </w:rPr>
        <w:t xml:space="preserve">«Leadership </w:t>
      </w:r>
      <w:r w:rsidR="00C04A5E">
        <w:rPr>
          <w:lang w:val="fr-FR"/>
        </w:rPr>
        <w:t>Renforc</w:t>
      </w:r>
      <w:r>
        <w:rPr>
          <w:lang w:val="fr-FR"/>
        </w:rPr>
        <w:t>é</w:t>
      </w:r>
      <w:r w:rsidR="00D10690" w:rsidRPr="00D10690">
        <w:rPr>
          <w:lang w:val="fr-FR"/>
        </w:rPr>
        <w:t xml:space="preserve">» </w:t>
      </w:r>
      <w:r w:rsidR="00C04A5E">
        <w:rPr>
          <w:lang w:val="fr-FR"/>
        </w:rPr>
        <w:t>(« </w:t>
      </w:r>
      <w:proofErr w:type="spellStart"/>
      <w:r w:rsidR="00C04A5E">
        <w:rPr>
          <w:lang w:val="fr-FR"/>
        </w:rPr>
        <w:t>Empowered</w:t>
      </w:r>
      <w:proofErr w:type="spellEnd"/>
      <w:r w:rsidR="00C04A5E">
        <w:rPr>
          <w:lang w:val="fr-FR"/>
        </w:rPr>
        <w:t xml:space="preserve"> Leadership ») permettant de</w:t>
      </w:r>
      <w:r w:rsidR="00D10690" w:rsidRPr="00D10690">
        <w:rPr>
          <w:lang w:val="fr-FR"/>
        </w:rPr>
        <w:t xml:space="preserve"> dirige</w:t>
      </w:r>
      <w:r w:rsidR="00C04A5E">
        <w:rPr>
          <w:lang w:val="fr-FR"/>
        </w:rPr>
        <w:t xml:space="preserve">r la réponse globale </w:t>
      </w:r>
      <w:r w:rsidR="00D10690" w:rsidRPr="00D10690">
        <w:rPr>
          <w:lang w:val="fr-FR"/>
        </w:rPr>
        <w:t xml:space="preserve">avec plus d'autorité </w:t>
      </w:r>
      <w:r w:rsidR="00C04A5E">
        <w:rPr>
          <w:lang w:val="fr-FR"/>
        </w:rPr>
        <w:t>en matière de planification, d’établissement des priorités, d'allocation</w:t>
      </w:r>
      <w:r w:rsidR="00422EC3">
        <w:rPr>
          <w:lang w:val="fr-FR"/>
        </w:rPr>
        <w:t xml:space="preserve"> des ressources, d'activation des</w:t>
      </w:r>
      <w:r w:rsidR="00D10690" w:rsidRPr="00D10690">
        <w:rPr>
          <w:lang w:val="fr-FR"/>
        </w:rPr>
        <w:t xml:space="preserve"> cluster</w:t>
      </w:r>
      <w:r w:rsidR="00422EC3">
        <w:rPr>
          <w:lang w:val="fr-FR"/>
        </w:rPr>
        <w:t>s</w:t>
      </w:r>
      <w:r w:rsidR="00D10690" w:rsidRPr="00D10690">
        <w:rPr>
          <w:lang w:val="fr-FR"/>
        </w:rPr>
        <w:t xml:space="preserve"> et de plaidoyer.</w:t>
      </w:r>
    </w:p>
    <w:p w:rsidR="00D10690" w:rsidRPr="00D10690" w:rsidRDefault="00B75048" w:rsidP="00D10690">
      <w:pPr>
        <w:jc w:val="both"/>
        <w:rPr>
          <w:lang w:val="fr-FR"/>
        </w:rPr>
      </w:pPr>
      <w:r>
        <w:rPr>
          <w:lang w:val="fr-FR"/>
        </w:rPr>
        <w:t>9</w:t>
      </w:r>
      <w:r w:rsidR="00D10690" w:rsidRPr="00D10690">
        <w:rPr>
          <w:lang w:val="fr-FR"/>
        </w:rPr>
        <w:t>. Afin d</w:t>
      </w:r>
      <w:r w:rsidR="00C04A5E">
        <w:rPr>
          <w:lang w:val="fr-FR"/>
        </w:rPr>
        <w:t xml:space="preserve">e garantir le bon fonctionnement </w:t>
      </w:r>
      <w:r w:rsidR="00203B59" w:rsidRPr="00D10690">
        <w:rPr>
          <w:lang w:val="fr-FR"/>
        </w:rPr>
        <w:t xml:space="preserve">des mécanismes </w:t>
      </w:r>
      <w:r w:rsidR="00203B59">
        <w:rPr>
          <w:lang w:val="fr-FR"/>
        </w:rPr>
        <w:t>de</w:t>
      </w:r>
      <w:r w:rsidR="00D10690" w:rsidRPr="00D10690">
        <w:rPr>
          <w:lang w:val="fr-FR"/>
        </w:rPr>
        <w:t xml:space="preserve"> coordination et d'améliorer la prestation </w:t>
      </w:r>
      <w:r w:rsidR="00C04A5E">
        <w:rPr>
          <w:lang w:val="fr-FR"/>
        </w:rPr>
        <w:t xml:space="preserve">de services </w:t>
      </w:r>
      <w:r w:rsidR="00203B59">
        <w:rPr>
          <w:lang w:val="fr-FR"/>
        </w:rPr>
        <w:t>aux populations</w:t>
      </w:r>
      <w:r w:rsidR="00D10690" w:rsidRPr="00D10690">
        <w:rPr>
          <w:lang w:val="fr-FR"/>
        </w:rPr>
        <w:t xml:space="preserve"> </w:t>
      </w:r>
      <w:r w:rsidR="00C04A5E">
        <w:rPr>
          <w:lang w:val="fr-FR"/>
        </w:rPr>
        <w:t>affectées, d</w:t>
      </w:r>
      <w:r w:rsidR="00D10690" w:rsidRPr="00D10690">
        <w:rPr>
          <w:lang w:val="fr-FR"/>
        </w:rPr>
        <w:t>es dirigeants humanitaires pré-identifiés à différents niveaux seront déployés à travers</w:t>
      </w:r>
      <w:r w:rsidR="00203B59">
        <w:rPr>
          <w:lang w:val="fr-FR"/>
        </w:rPr>
        <w:t xml:space="preserve"> le Mécanisme inter-agences</w:t>
      </w:r>
      <w:r w:rsidR="00D10690" w:rsidRPr="00D10690">
        <w:rPr>
          <w:lang w:val="fr-FR"/>
        </w:rPr>
        <w:t xml:space="preserve"> d'intervention rapide (IARRM)</w:t>
      </w:r>
      <w:r w:rsidR="00C04A5E">
        <w:rPr>
          <w:lang w:val="fr-FR"/>
        </w:rPr>
        <w:t xml:space="preserve"> </w:t>
      </w:r>
      <w:r w:rsidR="00C04A5E" w:rsidRPr="00D10690">
        <w:rPr>
          <w:lang w:val="fr-FR"/>
        </w:rPr>
        <w:t>nouvellement créé</w:t>
      </w:r>
      <w:r w:rsidR="00D10690" w:rsidRPr="00D10690">
        <w:rPr>
          <w:lang w:val="fr-FR"/>
        </w:rPr>
        <w:t>.</w:t>
      </w:r>
    </w:p>
    <w:p w:rsidR="00D10690" w:rsidRPr="00D10690" w:rsidRDefault="00B75048" w:rsidP="00D10690">
      <w:pPr>
        <w:jc w:val="both"/>
        <w:rPr>
          <w:lang w:val="fr-FR"/>
        </w:rPr>
      </w:pPr>
      <w:r>
        <w:rPr>
          <w:lang w:val="fr-FR"/>
        </w:rPr>
        <w:t>10</w:t>
      </w:r>
      <w:r w:rsidR="00D10690" w:rsidRPr="00D10690">
        <w:rPr>
          <w:lang w:val="fr-FR"/>
        </w:rPr>
        <w:t>. Une p</w:t>
      </w:r>
      <w:r w:rsidR="00C04A5E">
        <w:rPr>
          <w:lang w:val="fr-FR"/>
        </w:rPr>
        <w:t>remière déclaration stratégique – mise</w:t>
      </w:r>
      <w:r w:rsidR="00D10690" w:rsidRPr="00D10690">
        <w:rPr>
          <w:lang w:val="fr-FR"/>
        </w:rPr>
        <w:t xml:space="preserve"> au point au cours des cinq premiers jours d'un</w:t>
      </w:r>
      <w:r w:rsidR="00C04A5E">
        <w:rPr>
          <w:lang w:val="fr-FR"/>
        </w:rPr>
        <w:t>e urgence de niveau 3 –</w:t>
      </w:r>
      <w:r w:rsidR="00D10690" w:rsidRPr="00D10690">
        <w:rPr>
          <w:lang w:val="fr-FR"/>
        </w:rPr>
        <w:t xml:space="preserve"> </w:t>
      </w:r>
      <w:r w:rsidR="00DC54F1">
        <w:rPr>
          <w:lang w:val="fr-FR"/>
        </w:rPr>
        <w:t xml:space="preserve">sera </w:t>
      </w:r>
      <w:r w:rsidR="00C04A5E">
        <w:rPr>
          <w:lang w:val="fr-FR"/>
        </w:rPr>
        <w:t xml:space="preserve">basée sur un </w:t>
      </w:r>
      <w:r w:rsidR="00D10690" w:rsidRPr="00D10690">
        <w:rPr>
          <w:lang w:val="fr-FR"/>
        </w:rPr>
        <w:t xml:space="preserve">scénario défini en commun et </w:t>
      </w:r>
      <w:r w:rsidR="00DC54F1">
        <w:rPr>
          <w:lang w:val="fr-FR"/>
        </w:rPr>
        <w:t xml:space="preserve">une </w:t>
      </w:r>
      <w:r w:rsidR="00DC54F1" w:rsidRPr="00D10690">
        <w:rPr>
          <w:lang w:val="fr-FR"/>
        </w:rPr>
        <w:t>évaluation multi-cluster</w:t>
      </w:r>
      <w:r w:rsidR="00466EF6">
        <w:rPr>
          <w:lang w:val="fr-FR"/>
        </w:rPr>
        <w:t>s</w:t>
      </w:r>
      <w:r w:rsidR="004301EB">
        <w:rPr>
          <w:lang w:val="fr-FR"/>
        </w:rPr>
        <w:t xml:space="preserve"> initiale et</w:t>
      </w:r>
      <w:r w:rsidR="00DC54F1" w:rsidRPr="00D10690">
        <w:rPr>
          <w:lang w:val="fr-FR"/>
        </w:rPr>
        <w:t xml:space="preserve"> </w:t>
      </w:r>
      <w:r w:rsidR="00DC54F1">
        <w:rPr>
          <w:lang w:val="fr-FR"/>
        </w:rPr>
        <w:t xml:space="preserve">rapide </w:t>
      </w:r>
      <w:r w:rsidR="00DC54F1" w:rsidRPr="00D10690">
        <w:rPr>
          <w:lang w:val="fr-FR"/>
        </w:rPr>
        <w:t>des besoins</w:t>
      </w:r>
      <w:r w:rsidR="00D10690" w:rsidRPr="00D10690">
        <w:rPr>
          <w:lang w:val="fr-FR"/>
        </w:rPr>
        <w:t>. Cette déclaration stratégique établira les priorités d'intervention</w:t>
      </w:r>
      <w:r w:rsidR="00466EF6">
        <w:rPr>
          <w:lang w:val="fr-FR"/>
        </w:rPr>
        <w:t>s</w:t>
      </w:r>
      <w:r w:rsidR="00D10690" w:rsidRPr="00D10690">
        <w:rPr>
          <w:lang w:val="fr-FR"/>
        </w:rPr>
        <w:t xml:space="preserve">, </w:t>
      </w:r>
      <w:r w:rsidR="00DC54F1">
        <w:rPr>
          <w:lang w:val="fr-FR"/>
        </w:rPr>
        <w:t xml:space="preserve">permettra </w:t>
      </w:r>
      <w:r w:rsidR="00D10690" w:rsidRPr="00D10690">
        <w:rPr>
          <w:lang w:val="fr-FR"/>
        </w:rPr>
        <w:t>d'identi</w:t>
      </w:r>
      <w:r w:rsidR="00DC54F1">
        <w:rPr>
          <w:lang w:val="fr-FR"/>
        </w:rPr>
        <w:t>fier «qui fait quoi», et formera la base de l'A</w:t>
      </w:r>
      <w:r w:rsidR="00D10690" w:rsidRPr="00D10690">
        <w:rPr>
          <w:lang w:val="fr-FR"/>
        </w:rPr>
        <w:t>ppel éclair</w:t>
      </w:r>
      <w:r w:rsidR="00780A72">
        <w:rPr>
          <w:lang w:val="fr-FR"/>
        </w:rPr>
        <w:t xml:space="preserve"> (Flash </w:t>
      </w:r>
      <w:proofErr w:type="spellStart"/>
      <w:r w:rsidR="00780A72">
        <w:rPr>
          <w:lang w:val="fr-FR"/>
        </w:rPr>
        <w:t>Appeal</w:t>
      </w:r>
      <w:proofErr w:type="spellEnd"/>
      <w:r w:rsidR="00780A72">
        <w:rPr>
          <w:lang w:val="fr-FR"/>
        </w:rPr>
        <w:t>)</w:t>
      </w:r>
      <w:r w:rsidR="00D10690" w:rsidRPr="00D10690">
        <w:rPr>
          <w:lang w:val="fr-FR"/>
        </w:rPr>
        <w:t xml:space="preserve"> et </w:t>
      </w:r>
      <w:r w:rsidR="00DC54F1">
        <w:rPr>
          <w:lang w:val="fr-FR"/>
        </w:rPr>
        <w:t>de tout Appel de Fonds Consolid</w:t>
      </w:r>
      <w:r w:rsidR="00DC54F1" w:rsidRPr="00D10690">
        <w:rPr>
          <w:lang w:val="fr-FR"/>
        </w:rPr>
        <w:t>é</w:t>
      </w:r>
      <w:r w:rsidR="00D10690" w:rsidRPr="00D10690">
        <w:rPr>
          <w:lang w:val="fr-FR"/>
        </w:rPr>
        <w:t xml:space="preserve"> ultérieur.</w:t>
      </w:r>
    </w:p>
    <w:p w:rsidR="00D10690" w:rsidRPr="00D10690" w:rsidRDefault="00B75048" w:rsidP="00D10690">
      <w:pPr>
        <w:jc w:val="both"/>
        <w:rPr>
          <w:lang w:val="fr-FR"/>
        </w:rPr>
      </w:pPr>
      <w:r>
        <w:rPr>
          <w:lang w:val="fr-FR"/>
        </w:rPr>
        <w:t>11</w:t>
      </w:r>
      <w:r w:rsidR="00D10690" w:rsidRPr="00D10690">
        <w:rPr>
          <w:lang w:val="fr-FR"/>
        </w:rPr>
        <w:t xml:space="preserve">. </w:t>
      </w:r>
      <w:r w:rsidR="00DC54F1">
        <w:rPr>
          <w:lang w:val="fr-FR"/>
        </w:rPr>
        <w:t>L’Agenda Transformatif</w:t>
      </w:r>
      <w:r>
        <w:rPr>
          <w:lang w:val="fr-FR"/>
        </w:rPr>
        <w:t xml:space="preserve"> assure</w:t>
      </w:r>
      <w:r w:rsidR="00D10690" w:rsidRPr="00D10690">
        <w:rPr>
          <w:lang w:val="fr-FR"/>
        </w:rPr>
        <w:t xml:space="preserve"> les meilleurs résultats po</w:t>
      </w:r>
      <w:r>
        <w:rPr>
          <w:lang w:val="fr-FR"/>
        </w:rPr>
        <w:t xml:space="preserve">ur les personnes dans le besoin. Il garantit la </w:t>
      </w:r>
      <w:r w:rsidR="00D10690" w:rsidRPr="00D10690">
        <w:rPr>
          <w:lang w:val="fr-FR"/>
        </w:rPr>
        <w:t xml:space="preserve">transparence et </w:t>
      </w:r>
      <w:r>
        <w:rPr>
          <w:lang w:val="fr-FR"/>
        </w:rPr>
        <w:t xml:space="preserve">permet </w:t>
      </w:r>
      <w:r w:rsidR="00DC54F1">
        <w:rPr>
          <w:lang w:val="fr-FR"/>
        </w:rPr>
        <w:t>d’</w:t>
      </w:r>
      <w:r>
        <w:rPr>
          <w:lang w:val="fr-FR"/>
        </w:rPr>
        <w:t>améliorer</w:t>
      </w:r>
      <w:r w:rsidR="00CF03AF">
        <w:rPr>
          <w:lang w:val="fr-FR"/>
        </w:rPr>
        <w:t xml:space="preserve"> la redevabilité de</w:t>
      </w:r>
      <w:r w:rsidR="00DC54F1">
        <w:rPr>
          <w:lang w:val="fr-FR"/>
        </w:rPr>
        <w:t xml:space="preserve"> tous</w:t>
      </w:r>
      <w:r w:rsidR="00D10690" w:rsidRPr="00D10690">
        <w:rPr>
          <w:lang w:val="fr-FR"/>
        </w:rPr>
        <w:t xml:space="preserve"> les intervenants, y compris les gouvernements hôtes. Il </w:t>
      </w:r>
      <w:r w:rsidR="00DC54F1">
        <w:rPr>
          <w:lang w:val="fr-FR"/>
        </w:rPr>
        <w:t>permet</w:t>
      </w:r>
      <w:r w:rsidR="00D10690" w:rsidRPr="00D10690">
        <w:rPr>
          <w:lang w:val="fr-FR"/>
        </w:rPr>
        <w:t xml:space="preserve"> également </w:t>
      </w:r>
      <w:r w:rsidR="00DC54F1">
        <w:rPr>
          <w:lang w:val="fr-FR"/>
        </w:rPr>
        <w:t>de rentabiliser</w:t>
      </w:r>
      <w:r w:rsidR="00D10690" w:rsidRPr="00D10690">
        <w:rPr>
          <w:lang w:val="fr-FR"/>
        </w:rPr>
        <w:t xml:space="preserve"> l'investissement du contribuable dans la réponse humanitaire.</w:t>
      </w:r>
    </w:p>
    <w:p w:rsidR="00D10690" w:rsidRPr="00D10690" w:rsidRDefault="00B75048" w:rsidP="00D10690">
      <w:pPr>
        <w:jc w:val="both"/>
        <w:rPr>
          <w:lang w:val="fr-FR"/>
        </w:rPr>
      </w:pPr>
      <w:r>
        <w:rPr>
          <w:lang w:val="fr-FR"/>
        </w:rPr>
        <w:lastRenderedPageBreak/>
        <w:t>12</w:t>
      </w:r>
      <w:r w:rsidR="00D10690" w:rsidRPr="00D10690">
        <w:rPr>
          <w:lang w:val="fr-FR"/>
        </w:rPr>
        <w:t xml:space="preserve">. </w:t>
      </w:r>
      <w:r w:rsidR="00DC54F1">
        <w:rPr>
          <w:lang w:val="fr-FR"/>
        </w:rPr>
        <w:t>L’Agenda Transformatif</w:t>
      </w:r>
      <w:r w:rsidR="00D10690" w:rsidRPr="00D10690">
        <w:rPr>
          <w:lang w:val="fr-FR"/>
        </w:rPr>
        <w:t xml:space="preserve"> </w:t>
      </w:r>
      <w:r w:rsidR="00DC54F1">
        <w:rPr>
          <w:lang w:val="fr-FR"/>
        </w:rPr>
        <w:t>met l’accent sur</w:t>
      </w:r>
      <w:r w:rsidR="00D10690" w:rsidRPr="00D10690">
        <w:rPr>
          <w:lang w:val="fr-FR"/>
        </w:rPr>
        <w:t xml:space="preserve"> l'importance de la mobilisation des capacités nationales et locales, et </w:t>
      </w:r>
      <w:r w:rsidR="00DC54F1">
        <w:rPr>
          <w:lang w:val="fr-FR"/>
        </w:rPr>
        <w:t>d’</w:t>
      </w:r>
      <w:r w:rsidR="00D10690" w:rsidRPr="00D10690">
        <w:rPr>
          <w:lang w:val="fr-FR"/>
        </w:rPr>
        <w:t>une collaboration étroite avec les gouvernements, le secteur privé et d'autres partenaires pour une intervention d'urgence plus efficace.</w:t>
      </w:r>
    </w:p>
    <w:p w:rsidR="00386F14" w:rsidRPr="00B73890" w:rsidRDefault="00386F14" w:rsidP="00C57ED3">
      <w:pPr>
        <w:jc w:val="both"/>
        <w:rPr>
          <w:b/>
          <w:u w:val="single"/>
          <w:lang w:val="fr-FR"/>
        </w:rPr>
      </w:pPr>
    </w:p>
    <w:p w:rsidR="00386F14" w:rsidRPr="00B73890" w:rsidRDefault="00386F14" w:rsidP="00C57ED3">
      <w:pPr>
        <w:ind w:left="720" w:hanging="360"/>
        <w:jc w:val="both"/>
        <w:rPr>
          <w:i/>
          <w:lang w:val="fr-FR"/>
        </w:rPr>
      </w:pPr>
    </w:p>
    <w:p w:rsidR="00DC54F1" w:rsidRPr="00DC54F1" w:rsidRDefault="00DC54F1" w:rsidP="00DC54F1">
      <w:pPr>
        <w:jc w:val="both"/>
        <w:rPr>
          <w:b/>
          <w:u w:val="single"/>
          <w:lang w:val="fr-FR"/>
        </w:rPr>
      </w:pPr>
      <w:r w:rsidRPr="00DC54F1">
        <w:rPr>
          <w:b/>
          <w:u w:val="single"/>
          <w:lang w:val="fr-FR"/>
        </w:rPr>
        <w:t>Questions fréquemment posées</w:t>
      </w:r>
    </w:p>
    <w:p w:rsidR="00DC54F1" w:rsidRPr="00DC54F1" w:rsidRDefault="00DC54F1" w:rsidP="00DC54F1">
      <w:pPr>
        <w:ind w:left="720" w:hanging="360"/>
        <w:jc w:val="both"/>
        <w:rPr>
          <w:i/>
          <w:lang w:val="fr-FR"/>
        </w:rPr>
      </w:pPr>
      <w:r w:rsidRPr="00DC54F1">
        <w:rPr>
          <w:i/>
          <w:lang w:val="fr-FR"/>
        </w:rPr>
        <w:t xml:space="preserve">Q. Pourquoi avons-nous besoin de l'Agenda transformatif </w:t>
      </w:r>
      <w:r>
        <w:rPr>
          <w:i/>
          <w:lang w:val="fr-FR"/>
        </w:rPr>
        <w:t>alors que nous avons déjà mis en œu</w:t>
      </w:r>
      <w:r w:rsidR="00EC5348">
        <w:rPr>
          <w:i/>
          <w:lang w:val="fr-FR"/>
        </w:rPr>
        <w:t>vre une reforme en 2005</w:t>
      </w:r>
      <w:r>
        <w:rPr>
          <w:i/>
          <w:lang w:val="fr-FR"/>
        </w:rPr>
        <w:t xml:space="preserve">? </w:t>
      </w:r>
    </w:p>
    <w:p w:rsidR="00386F14" w:rsidRPr="0075634C" w:rsidRDefault="004301EB" w:rsidP="00AD0844">
      <w:pPr>
        <w:ind w:left="720" w:hanging="360"/>
        <w:jc w:val="both"/>
        <w:rPr>
          <w:i/>
          <w:lang w:val="fr-FR"/>
        </w:rPr>
      </w:pPr>
      <w:r>
        <w:rPr>
          <w:i/>
          <w:lang w:val="fr-FR"/>
        </w:rPr>
        <w:t>R</w:t>
      </w:r>
      <w:r w:rsidR="00DC54F1" w:rsidRPr="00DC54F1">
        <w:rPr>
          <w:i/>
          <w:lang w:val="fr-FR"/>
        </w:rPr>
        <w:t xml:space="preserve">. La réforme de 2005 a été </w:t>
      </w:r>
      <w:r w:rsidR="00B75048">
        <w:rPr>
          <w:i/>
          <w:lang w:val="fr-FR"/>
        </w:rPr>
        <w:t>essentielle</w:t>
      </w:r>
      <w:r w:rsidR="00DC54F1" w:rsidRPr="00DC54F1">
        <w:rPr>
          <w:i/>
          <w:lang w:val="fr-FR"/>
        </w:rPr>
        <w:t xml:space="preserve"> pour renforcer l'efficacité de notre système </w:t>
      </w:r>
      <w:r w:rsidR="00DC54F1">
        <w:rPr>
          <w:i/>
          <w:lang w:val="fr-FR"/>
        </w:rPr>
        <w:t>humanitaire. Elle</w:t>
      </w:r>
      <w:r w:rsidR="00DC54F1" w:rsidRPr="00DC54F1">
        <w:rPr>
          <w:i/>
          <w:lang w:val="fr-FR"/>
        </w:rPr>
        <w:t xml:space="preserve"> a donné lieu à des améliorations significatives, telles que </w:t>
      </w:r>
      <w:r w:rsidR="00DC54F1">
        <w:rPr>
          <w:i/>
          <w:lang w:val="fr-FR"/>
        </w:rPr>
        <w:t>l’établissement d’un</w:t>
      </w:r>
      <w:r w:rsidR="00AD0844">
        <w:rPr>
          <w:i/>
          <w:lang w:val="fr-FR"/>
        </w:rPr>
        <w:t xml:space="preserve"> Fonds central d'aide</w:t>
      </w:r>
      <w:r w:rsidR="00DC54F1" w:rsidRPr="00DC54F1">
        <w:rPr>
          <w:i/>
          <w:lang w:val="fr-FR"/>
        </w:rPr>
        <w:t xml:space="preserve"> d'urgence (CERF)</w:t>
      </w:r>
      <w:r w:rsidR="00DC54F1">
        <w:rPr>
          <w:i/>
          <w:lang w:val="fr-FR"/>
        </w:rPr>
        <w:t xml:space="preserve"> amélioré</w:t>
      </w:r>
      <w:r w:rsidR="00DC54F1" w:rsidRPr="00DC54F1">
        <w:rPr>
          <w:i/>
          <w:lang w:val="fr-FR"/>
        </w:rPr>
        <w:t>,</w:t>
      </w:r>
      <w:r>
        <w:rPr>
          <w:i/>
          <w:lang w:val="fr-FR"/>
        </w:rPr>
        <w:t xml:space="preserve"> du</w:t>
      </w:r>
      <w:r w:rsidR="00DC54F1" w:rsidRPr="00DC54F1">
        <w:rPr>
          <w:i/>
          <w:lang w:val="fr-FR"/>
        </w:rPr>
        <w:t xml:space="preserve"> système de cluster</w:t>
      </w:r>
      <w:r w:rsidR="00AD0844">
        <w:rPr>
          <w:i/>
          <w:lang w:val="fr-FR"/>
        </w:rPr>
        <w:t>s</w:t>
      </w:r>
      <w:r w:rsidR="00DC54F1" w:rsidRPr="00DC54F1">
        <w:rPr>
          <w:i/>
          <w:lang w:val="fr-FR"/>
        </w:rPr>
        <w:t xml:space="preserve"> et la mise en place </w:t>
      </w:r>
      <w:r w:rsidR="0075634C">
        <w:rPr>
          <w:i/>
          <w:lang w:val="fr-FR"/>
        </w:rPr>
        <w:t xml:space="preserve">d’un </w:t>
      </w:r>
      <w:r w:rsidR="0075634C" w:rsidRPr="0075634C">
        <w:rPr>
          <w:i/>
          <w:lang w:val="fr-FR"/>
        </w:rPr>
        <w:t>groupe de coordinateurs humanitaires</w:t>
      </w:r>
      <w:r w:rsidR="00DC54F1" w:rsidRPr="00DC54F1">
        <w:rPr>
          <w:i/>
          <w:lang w:val="fr-FR"/>
        </w:rPr>
        <w:t xml:space="preserve">. </w:t>
      </w:r>
      <w:r w:rsidR="0075634C">
        <w:rPr>
          <w:i/>
          <w:lang w:val="fr-FR"/>
        </w:rPr>
        <w:t>L’Agenda Transformatif</w:t>
      </w:r>
      <w:r w:rsidR="00DC54F1" w:rsidRPr="00DC54F1">
        <w:rPr>
          <w:i/>
          <w:lang w:val="fr-FR"/>
        </w:rPr>
        <w:t xml:space="preserve"> se fonde sur le processus de</w:t>
      </w:r>
      <w:r w:rsidR="00AD0844">
        <w:rPr>
          <w:i/>
          <w:lang w:val="fr-FR"/>
        </w:rPr>
        <w:t xml:space="preserve"> la</w:t>
      </w:r>
      <w:r w:rsidR="00DC54F1" w:rsidRPr="00DC54F1">
        <w:rPr>
          <w:i/>
          <w:lang w:val="fr-FR"/>
        </w:rPr>
        <w:t xml:space="preserve"> réforme humanitaire et sur la reconnaissance de la nécessité de remédier aux faiblesses persistantes dans notre capacité de réponse collective. Il vise à renforcer le leadership, la coord</w:t>
      </w:r>
      <w:r w:rsidR="00AD0844">
        <w:rPr>
          <w:i/>
          <w:lang w:val="fr-FR"/>
        </w:rPr>
        <w:t>ination et la redevabilité</w:t>
      </w:r>
      <w:r w:rsidR="00DC54F1" w:rsidRPr="00DC54F1">
        <w:rPr>
          <w:i/>
          <w:lang w:val="fr-FR"/>
        </w:rPr>
        <w:t>.</w:t>
      </w:r>
    </w:p>
    <w:p w:rsidR="0075634C" w:rsidRPr="0075634C" w:rsidRDefault="0075634C" w:rsidP="00C57ED3">
      <w:pPr>
        <w:ind w:left="720" w:hanging="360"/>
        <w:jc w:val="both"/>
        <w:rPr>
          <w:i/>
          <w:lang w:val="fr-FR"/>
        </w:rPr>
      </w:pPr>
    </w:p>
    <w:p w:rsidR="0075634C" w:rsidRPr="0075634C" w:rsidRDefault="0075634C" w:rsidP="0075634C">
      <w:pPr>
        <w:ind w:left="720" w:hanging="360"/>
        <w:jc w:val="both"/>
        <w:rPr>
          <w:i/>
          <w:lang w:val="fr-FR"/>
        </w:rPr>
      </w:pPr>
      <w:r w:rsidRPr="0075634C">
        <w:rPr>
          <w:i/>
          <w:lang w:val="fr-FR"/>
        </w:rPr>
        <w:t>Q. Comment</w:t>
      </w:r>
      <w:r>
        <w:rPr>
          <w:i/>
          <w:lang w:val="fr-FR"/>
        </w:rPr>
        <w:t xml:space="preserve"> détermine-t-on </w:t>
      </w:r>
      <w:r w:rsidR="001A44CB" w:rsidRPr="001A44CB">
        <w:rPr>
          <w:i/>
          <w:lang w:val="fr-FR"/>
        </w:rPr>
        <w:t>l’Activation à l’échelle du Système face à une Situation d’Urgence Humanitaire de niveau 3</w:t>
      </w:r>
      <w:r w:rsidRPr="0075634C">
        <w:rPr>
          <w:i/>
          <w:lang w:val="fr-FR"/>
        </w:rPr>
        <w:t>?</w:t>
      </w:r>
    </w:p>
    <w:p w:rsidR="0075634C" w:rsidRPr="0075634C" w:rsidRDefault="004301EB" w:rsidP="0075634C">
      <w:pPr>
        <w:ind w:left="720" w:hanging="360"/>
        <w:jc w:val="both"/>
        <w:rPr>
          <w:i/>
          <w:lang w:val="fr-FR"/>
        </w:rPr>
      </w:pPr>
      <w:r>
        <w:rPr>
          <w:i/>
          <w:lang w:val="fr-FR"/>
        </w:rPr>
        <w:t>R</w:t>
      </w:r>
      <w:r w:rsidR="0075634C" w:rsidRPr="0075634C">
        <w:rPr>
          <w:i/>
          <w:lang w:val="fr-FR"/>
        </w:rPr>
        <w:t xml:space="preserve">. </w:t>
      </w:r>
      <w:r w:rsidR="0075634C">
        <w:rPr>
          <w:i/>
          <w:lang w:val="fr-FR"/>
        </w:rPr>
        <w:t xml:space="preserve">Le </w:t>
      </w:r>
      <w:r w:rsidR="00410594">
        <w:rPr>
          <w:i/>
          <w:lang w:val="fr-FR"/>
        </w:rPr>
        <w:t>Coordonnateur de l’aide</w:t>
      </w:r>
      <w:r w:rsidR="0075634C" w:rsidRPr="0075634C">
        <w:rPr>
          <w:i/>
          <w:lang w:val="fr-FR"/>
        </w:rPr>
        <w:t xml:space="preserve"> d'urgence</w:t>
      </w:r>
      <w:r w:rsidR="0075634C">
        <w:rPr>
          <w:i/>
          <w:lang w:val="fr-FR"/>
        </w:rPr>
        <w:t xml:space="preserve"> et l</w:t>
      </w:r>
      <w:r w:rsidR="0075634C" w:rsidRPr="0075634C">
        <w:rPr>
          <w:i/>
          <w:lang w:val="fr-FR"/>
        </w:rPr>
        <w:t xml:space="preserve">es responsables </w:t>
      </w:r>
      <w:r w:rsidR="0075634C">
        <w:rPr>
          <w:i/>
          <w:lang w:val="fr-FR"/>
        </w:rPr>
        <w:t>de l'IASC se réunissent</w:t>
      </w:r>
      <w:r w:rsidR="0075634C" w:rsidRPr="0075634C">
        <w:rPr>
          <w:i/>
          <w:lang w:val="fr-FR"/>
        </w:rPr>
        <w:t xml:space="preserve"> dans les 48 heures </w:t>
      </w:r>
      <w:r w:rsidR="0075634C">
        <w:rPr>
          <w:i/>
          <w:lang w:val="fr-FR"/>
        </w:rPr>
        <w:t xml:space="preserve">suivant </w:t>
      </w:r>
      <w:r w:rsidR="0075634C" w:rsidRPr="0075634C">
        <w:rPr>
          <w:i/>
          <w:lang w:val="fr-FR"/>
        </w:rPr>
        <w:t>une situation d'urgence soudaine pour évaluer la si</w:t>
      </w:r>
      <w:r w:rsidR="0075634C">
        <w:rPr>
          <w:i/>
          <w:lang w:val="fr-FR"/>
        </w:rPr>
        <w:t xml:space="preserve">tuation. La décision d'activer </w:t>
      </w:r>
      <w:r w:rsidR="00410594">
        <w:rPr>
          <w:i/>
          <w:lang w:val="fr-FR"/>
        </w:rPr>
        <w:t>le</w:t>
      </w:r>
      <w:r w:rsidR="00410594" w:rsidRPr="0075634C">
        <w:rPr>
          <w:i/>
          <w:lang w:val="fr-FR"/>
        </w:rPr>
        <w:t xml:space="preserve"> système à</w:t>
      </w:r>
      <w:r w:rsidR="00410594">
        <w:rPr>
          <w:i/>
          <w:lang w:val="fr-FR"/>
        </w:rPr>
        <w:t xml:space="preserve"> </w:t>
      </w:r>
      <w:r w:rsidR="00410594" w:rsidRPr="0075634C">
        <w:rPr>
          <w:i/>
          <w:lang w:val="fr-FR"/>
        </w:rPr>
        <w:t xml:space="preserve">l’échelle </w:t>
      </w:r>
      <w:r w:rsidR="00410594">
        <w:rPr>
          <w:i/>
          <w:lang w:val="fr-FR"/>
        </w:rPr>
        <w:t>pour l</w:t>
      </w:r>
      <w:r w:rsidR="0075634C" w:rsidRPr="0075634C">
        <w:rPr>
          <w:i/>
          <w:lang w:val="fr-FR"/>
        </w:rPr>
        <w:t>es mesures d'urgence sera</w:t>
      </w:r>
      <w:r w:rsidR="0075634C">
        <w:rPr>
          <w:i/>
          <w:lang w:val="fr-FR"/>
        </w:rPr>
        <w:t xml:space="preserve"> prise </w:t>
      </w:r>
      <w:r w:rsidR="0075634C" w:rsidRPr="0075634C">
        <w:rPr>
          <w:i/>
          <w:lang w:val="fr-FR"/>
        </w:rPr>
        <w:t>sur la base de cinq cr</w:t>
      </w:r>
      <w:r w:rsidR="00B75048">
        <w:rPr>
          <w:i/>
          <w:lang w:val="fr-FR"/>
        </w:rPr>
        <w:t>itères: l'échelle, le degré d’</w:t>
      </w:r>
      <w:r w:rsidR="0075634C" w:rsidRPr="0075634C">
        <w:rPr>
          <w:i/>
          <w:lang w:val="fr-FR"/>
        </w:rPr>
        <w:t>urgence, la complex</w:t>
      </w:r>
      <w:r w:rsidR="00410594">
        <w:rPr>
          <w:i/>
          <w:lang w:val="fr-FR"/>
        </w:rPr>
        <w:t>ité, la capacité et le risque sur la</w:t>
      </w:r>
      <w:r w:rsidR="0075634C" w:rsidRPr="0075634C">
        <w:rPr>
          <w:i/>
          <w:lang w:val="fr-FR"/>
        </w:rPr>
        <w:t xml:space="preserve"> réputation, et sera </w:t>
      </w:r>
      <w:r w:rsidR="0075634C">
        <w:rPr>
          <w:i/>
          <w:lang w:val="fr-FR"/>
        </w:rPr>
        <w:t>bas</w:t>
      </w:r>
      <w:r w:rsidR="0075634C" w:rsidRPr="0075634C">
        <w:rPr>
          <w:i/>
          <w:lang w:val="fr-FR"/>
        </w:rPr>
        <w:t>é</w:t>
      </w:r>
      <w:r w:rsidR="0075634C">
        <w:rPr>
          <w:i/>
          <w:lang w:val="fr-FR"/>
        </w:rPr>
        <w:t>e</w:t>
      </w:r>
      <w:r w:rsidR="0075634C" w:rsidRPr="0075634C">
        <w:rPr>
          <w:i/>
          <w:lang w:val="fr-FR"/>
        </w:rPr>
        <w:t xml:space="preserve"> </w:t>
      </w:r>
      <w:r w:rsidR="0075634C">
        <w:rPr>
          <w:i/>
          <w:lang w:val="fr-FR"/>
        </w:rPr>
        <w:t>su</w:t>
      </w:r>
      <w:r w:rsidR="0075634C" w:rsidRPr="0075634C">
        <w:rPr>
          <w:i/>
          <w:lang w:val="fr-FR"/>
        </w:rPr>
        <w:t xml:space="preserve">r </w:t>
      </w:r>
      <w:r w:rsidR="0075634C">
        <w:rPr>
          <w:i/>
          <w:lang w:val="fr-FR"/>
        </w:rPr>
        <w:t xml:space="preserve">les conclusions de la </w:t>
      </w:r>
      <w:r w:rsidR="0075634C" w:rsidRPr="0075634C">
        <w:rPr>
          <w:i/>
          <w:lang w:val="fr-FR"/>
        </w:rPr>
        <w:t xml:space="preserve">réunion des directeurs d'urgence </w:t>
      </w:r>
      <w:r>
        <w:rPr>
          <w:i/>
          <w:lang w:val="fr-FR"/>
        </w:rPr>
        <w:t>et de</w:t>
      </w:r>
      <w:r w:rsidR="0075634C" w:rsidRPr="0075634C">
        <w:rPr>
          <w:i/>
          <w:lang w:val="fr-FR"/>
        </w:rPr>
        <w:t xml:space="preserve"> la réunion </w:t>
      </w:r>
      <w:r w:rsidR="00410594">
        <w:rPr>
          <w:i/>
          <w:lang w:val="fr-FR"/>
        </w:rPr>
        <w:t>d</w:t>
      </w:r>
      <w:r w:rsidR="0075634C" w:rsidRPr="0075634C">
        <w:rPr>
          <w:i/>
          <w:lang w:val="fr-FR"/>
        </w:rPr>
        <w:t xml:space="preserve">es responsables </w:t>
      </w:r>
      <w:r w:rsidR="0075634C">
        <w:rPr>
          <w:i/>
          <w:lang w:val="fr-FR"/>
        </w:rPr>
        <w:t>de l'IASC. La déclaration faisant état d</w:t>
      </w:r>
      <w:r w:rsidR="0075634C" w:rsidRPr="0075634C">
        <w:rPr>
          <w:i/>
          <w:lang w:val="fr-FR"/>
        </w:rPr>
        <w:t xml:space="preserve">'une urgence de niveau </w:t>
      </w:r>
      <w:r w:rsidR="0075634C">
        <w:rPr>
          <w:i/>
          <w:lang w:val="fr-FR"/>
        </w:rPr>
        <w:t>3 déclenche le déploiement (par les leaders des</w:t>
      </w:r>
      <w:r w:rsidR="00410594">
        <w:rPr>
          <w:i/>
          <w:lang w:val="fr-FR"/>
        </w:rPr>
        <w:t xml:space="preserve"> clusters glob</w:t>
      </w:r>
      <w:r w:rsidR="0075634C" w:rsidRPr="0075634C">
        <w:rPr>
          <w:i/>
          <w:lang w:val="fr-FR"/>
        </w:rPr>
        <w:t>aux et OCHA) d'une équipe inter</w:t>
      </w:r>
      <w:r w:rsidR="0075634C">
        <w:rPr>
          <w:i/>
          <w:lang w:val="fr-FR"/>
        </w:rPr>
        <w:t>-</w:t>
      </w:r>
      <w:r w:rsidR="0075634C" w:rsidRPr="0075634C">
        <w:rPr>
          <w:i/>
          <w:lang w:val="fr-FR"/>
        </w:rPr>
        <w:t>institutions de haut niveau pour</w:t>
      </w:r>
      <w:r w:rsidR="00780A72">
        <w:rPr>
          <w:i/>
          <w:lang w:val="fr-FR"/>
        </w:rPr>
        <w:t xml:space="preserve"> assurer</w:t>
      </w:r>
      <w:r w:rsidR="0075634C" w:rsidRPr="0075634C">
        <w:rPr>
          <w:i/>
          <w:lang w:val="fr-FR"/>
        </w:rPr>
        <w:t xml:space="preserve"> les fonctions de coordination de base, y compris</w:t>
      </w:r>
      <w:r w:rsidR="0075634C">
        <w:rPr>
          <w:i/>
          <w:lang w:val="fr-FR"/>
        </w:rPr>
        <w:t xml:space="preserve"> pour la coordination</w:t>
      </w:r>
      <w:r w:rsidR="0075634C" w:rsidRPr="0075634C">
        <w:rPr>
          <w:i/>
          <w:lang w:val="fr-FR"/>
        </w:rPr>
        <w:t xml:space="preserve"> cluster et inter-cluster</w:t>
      </w:r>
      <w:r w:rsidR="00410594">
        <w:rPr>
          <w:i/>
          <w:lang w:val="fr-FR"/>
        </w:rPr>
        <w:t>s</w:t>
      </w:r>
      <w:r w:rsidR="00780A72">
        <w:rPr>
          <w:i/>
          <w:lang w:val="fr-FR"/>
        </w:rPr>
        <w:t>,</w:t>
      </w:r>
      <w:r w:rsidR="0075634C" w:rsidRPr="0075634C">
        <w:rPr>
          <w:i/>
          <w:lang w:val="fr-FR"/>
        </w:rPr>
        <w:t xml:space="preserve"> et </w:t>
      </w:r>
      <w:r w:rsidR="00780A72">
        <w:rPr>
          <w:i/>
          <w:lang w:val="fr-FR"/>
        </w:rPr>
        <w:t>l</w:t>
      </w:r>
      <w:r w:rsidR="0075634C">
        <w:rPr>
          <w:i/>
          <w:lang w:val="fr-FR"/>
        </w:rPr>
        <w:t>es fonctions spécialisées relative</w:t>
      </w:r>
      <w:r w:rsidR="00410594">
        <w:rPr>
          <w:i/>
          <w:lang w:val="fr-FR"/>
        </w:rPr>
        <w:t>s</w:t>
      </w:r>
      <w:r w:rsidR="0075634C">
        <w:rPr>
          <w:i/>
          <w:lang w:val="fr-FR"/>
        </w:rPr>
        <w:t xml:space="preserve"> </w:t>
      </w:r>
      <w:r w:rsidR="00B75048" w:rsidRPr="0075634C">
        <w:rPr>
          <w:i/>
          <w:lang w:val="fr-FR"/>
        </w:rPr>
        <w:t>à</w:t>
      </w:r>
      <w:r w:rsidR="0075634C" w:rsidRPr="0075634C">
        <w:rPr>
          <w:i/>
          <w:lang w:val="fr-FR"/>
        </w:rPr>
        <w:t xml:space="preserve"> la gestion de l'information et </w:t>
      </w:r>
      <w:r w:rsidR="0075634C">
        <w:rPr>
          <w:i/>
          <w:lang w:val="fr-FR"/>
        </w:rPr>
        <w:t xml:space="preserve">aux </w:t>
      </w:r>
      <w:r w:rsidR="0075634C" w:rsidRPr="0075634C">
        <w:rPr>
          <w:i/>
          <w:lang w:val="fr-FR"/>
        </w:rPr>
        <w:t>évaluations</w:t>
      </w:r>
      <w:r w:rsidR="0075634C">
        <w:rPr>
          <w:i/>
          <w:lang w:val="fr-FR"/>
        </w:rPr>
        <w:t xml:space="preserve"> des besoins</w:t>
      </w:r>
      <w:r w:rsidR="0075634C" w:rsidRPr="0075634C">
        <w:rPr>
          <w:i/>
          <w:lang w:val="fr-FR"/>
        </w:rPr>
        <w:t>. Ils seront déployés "sans regrets", assurant ainsi des déploiements rapides dès le début d'une urgence.</w:t>
      </w:r>
    </w:p>
    <w:p w:rsidR="0075634C" w:rsidRPr="00B73890" w:rsidRDefault="0075634C" w:rsidP="002E1156">
      <w:pPr>
        <w:jc w:val="both"/>
        <w:rPr>
          <w:i/>
          <w:lang w:val="fr-FR"/>
        </w:rPr>
      </w:pPr>
    </w:p>
    <w:p w:rsidR="0075634C" w:rsidRPr="0075634C" w:rsidRDefault="0075634C" w:rsidP="0075634C">
      <w:pPr>
        <w:ind w:left="720" w:hanging="360"/>
        <w:jc w:val="both"/>
        <w:rPr>
          <w:i/>
          <w:lang w:val="fr-FR"/>
        </w:rPr>
      </w:pPr>
      <w:r w:rsidRPr="00B73890">
        <w:rPr>
          <w:i/>
          <w:lang w:val="fr-FR"/>
        </w:rPr>
        <w:t>Q</w:t>
      </w:r>
      <w:r>
        <w:rPr>
          <w:i/>
          <w:lang w:val="fr-FR"/>
        </w:rPr>
        <w:t>. Envoyer</w:t>
      </w:r>
      <w:r w:rsidRPr="0075634C">
        <w:rPr>
          <w:i/>
          <w:lang w:val="fr-FR"/>
        </w:rPr>
        <w:t xml:space="preserve"> une telle équipe </w:t>
      </w:r>
      <w:r>
        <w:rPr>
          <w:i/>
          <w:lang w:val="fr-FR"/>
        </w:rPr>
        <w:t xml:space="preserve">alors qu’il </w:t>
      </w:r>
      <w:r w:rsidR="009B4235">
        <w:rPr>
          <w:i/>
          <w:lang w:val="fr-FR"/>
        </w:rPr>
        <w:t>y a déjà</w:t>
      </w:r>
      <w:r>
        <w:rPr>
          <w:i/>
          <w:lang w:val="fr-FR"/>
        </w:rPr>
        <w:t xml:space="preserve"> </w:t>
      </w:r>
      <w:r w:rsidR="009B4235">
        <w:rPr>
          <w:i/>
          <w:lang w:val="fr-FR"/>
        </w:rPr>
        <w:t>des partenaires dans le</w:t>
      </w:r>
      <w:r w:rsidR="00780A72">
        <w:rPr>
          <w:i/>
          <w:lang w:val="fr-FR"/>
        </w:rPr>
        <w:t xml:space="preserve"> pays</w:t>
      </w:r>
      <w:r w:rsidR="009B4235">
        <w:rPr>
          <w:i/>
          <w:lang w:val="fr-FR"/>
        </w:rPr>
        <w:t>, cela ne constitue pas un doublon</w:t>
      </w:r>
      <w:r w:rsidRPr="0075634C">
        <w:rPr>
          <w:i/>
          <w:lang w:val="fr-FR"/>
        </w:rPr>
        <w:t>?</w:t>
      </w:r>
    </w:p>
    <w:p w:rsidR="002E1156" w:rsidRDefault="0075634C" w:rsidP="00D92356">
      <w:pPr>
        <w:ind w:left="720" w:hanging="360"/>
        <w:jc w:val="both"/>
        <w:rPr>
          <w:i/>
          <w:lang w:val="fr-FR"/>
        </w:rPr>
      </w:pPr>
      <w:r w:rsidRPr="0075634C">
        <w:rPr>
          <w:i/>
          <w:lang w:val="fr-FR"/>
        </w:rPr>
        <w:t xml:space="preserve">R. Non, les procédures précisent que de tels déploiements doivent tenir compte de la capacité </w:t>
      </w:r>
      <w:r w:rsidR="009B4235" w:rsidRPr="0075634C">
        <w:rPr>
          <w:i/>
          <w:lang w:val="fr-FR"/>
        </w:rPr>
        <w:t>existant</w:t>
      </w:r>
      <w:r w:rsidR="009B4235">
        <w:rPr>
          <w:i/>
          <w:lang w:val="fr-FR"/>
        </w:rPr>
        <w:t xml:space="preserve">e </w:t>
      </w:r>
      <w:r w:rsidRPr="0075634C">
        <w:rPr>
          <w:i/>
          <w:lang w:val="fr-FR"/>
        </w:rPr>
        <w:t>au niveau du terrain</w:t>
      </w:r>
      <w:r w:rsidR="009B4235">
        <w:rPr>
          <w:i/>
          <w:lang w:val="fr-FR"/>
        </w:rPr>
        <w:t>, et visent</w:t>
      </w:r>
      <w:r w:rsidRPr="0075634C">
        <w:rPr>
          <w:i/>
          <w:lang w:val="fr-FR"/>
        </w:rPr>
        <w:t xml:space="preserve"> à augmenter et </w:t>
      </w:r>
      <w:r w:rsidR="009B4235">
        <w:rPr>
          <w:i/>
          <w:lang w:val="fr-FR"/>
        </w:rPr>
        <w:t>soutenir</w:t>
      </w:r>
      <w:r w:rsidRPr="0075634C">
        <w:rPr>
          <w:i/>
          <w:lang w:val="fr-FR"/>
        </w:rPr>
        <w:t xml:space="preserve"> </w:t>
      </w:r>
      <w:r w:rsidR="009B4235">
        <w:rPr>
          <w:i/>
          <w:lang w:val="fr-FR"/>
        </w:rPr>
        <w:t xml:space="preserve">ces capacités, pas </w:t>
      </w:r>
      <w:r w:rsidR="00B75048" w:rsidRPr="0075634C">
        <w:rPr>
          <w:i/>
          <w:lang w:val="fr-FR"/>
        </w:rPr>
        <w:t>à</w:t>
      </w:r>
      <w:r w:rsidR="00B75048">
        <w:rPr>
          <w:i/>
          <w:lang w:val="fr-FR"/>
        </w:rPr>
        <w:t xml:space="preserve"> </w:t>
      </w:r>
      <w:r w:rsidR="009B4235">
        <w:rPr>
          <w:i/>
          <w:lang w:val="fr-FR"/>
        </w:rPr>
        <w:t>les</w:t>
      </w:r>
      <w:r w:rsidR="00B75048">
        <w:rPr>
          <w:i/>
          <w:lang w:val="fr-FR"/>
        </w:rPr>
        <w:t xml:space="preserve"> remplacer</w:t>
      </w:r>
      <w:r w:rsidRPr="0075634C">
        <w:rPr>
          <w:i/>
          <w:lang w:val="fr-FR"/>
        </w:rPr>
        <w:t xml:space="preserve">. Dans tous les cas, en cas d'urgence majeure, </w:t>
      </w:r>
      <w:r w:rsidR="009B4235">
        <w:rPr>
          <w:i/>
          <w:lang w:val="fr-FR"/>
        </w:rPr>
        <w:t xml:space="preserve">des </w:t>
      </w:r>
      <w:r w:rsidRPr="0075634C">
        <w:rPr>
          <w:i/>
          <w:lang w:val="fr-FR"/>
        </w:rPr>
        <w:t>capacité</w:t>
      </w:r>
      <w:r w:rsidR="009B4235">
        <w:rPr>
          <w:i/>
          <w:lang w:val="fr-FR"/>
        </w:rPr>
        <w:t>s</w:t>
      </w:r>
      <w:r w:rsidRPr="0075634C">
        <w:rPr>
          <w:i/>
          <w:lang w:val="fr-FR"/>
        </w:rPr>
        <w:t xml:space="preserve"> supplémentaire</w:t>
      </w:r>
      <w:r w:rsidR="009B4235">
        <w:rPr>
          <w:i/>
          <w:lang w:val="fr-FR"/>
        </w:rPr>
        <w:t>s</w:t>
      </w:r>
      <w:r w:rsidRPr="0075634C">
        <w:rPr>
          <w:i/>
          <w:lang w:val="fr-FR"/>
        </w:rPr>
        <w:t xml:space="preserve"> </w:t>
      </w:r>
      <w:r w:rsidR="009B4235">
        <w:rPr>
          <w:i/>
          <w:lang w:val="fr-FR"/>
        </w:rPr>
        <w:t xml:space="preserve">émanant du siège sont </w:t>
      </w:r>
      <w:r w:rsidR="004301EB">
        <w:rPr>
          <w:i/>
          <w:lang w:val="fr-FR"/>
        </w:rPr>
        <w:t xml:space="preserve">toujours </w:t>
      </w:r>
      <w:r w:rsidRPr="0075634C">
        <w:rPr>
          <w:i/>
          <w:lang w:val="fr-FR"/>
        </w:rPr>
        <w:t>nécessaire</w:t>
      </w:r>
      <w:r w:rsidR="004301EB">
        <w:rPr>
          <w:i/>
          <w:lang w:val="fr-FR"/>
        </w:rPr>
        <w:t>s</w:t>
      </w:r>
      <w:r w:rsidRPr="0075634C">
        <w:rPr>
          <w:i/>
          <w:lang w:val="fr-FR"/>
        </w:rPr>
        <w:t xml:space="preserve"> dans les premiers stades de la réponse. </w:t>
      </w:r>
      <w:r w:rsidR="009B4235">
        <w:rPr>
          <w:i/>
          <w:lang w:val="fr-FR"/>
        </w:rPr>
        <w:t>L’Agenda Transformatif</w:t>
      </w:r>
      <w:r w:rsidRPr="0075634C">
        <w:rPr>
          <w:i/>
          <w:lang w:val="fr-FR"/>
        </w:rPr>
        <w:t xml:space="preserve"> rend ce déploiement plus prévisible pa</w:t>
      </w:r>
      <w:r w:rsidR="009B4235">
        <w:rPr>
          <w:i/>
          <w:lang w:val="fr-FR"/>
        </w:rPr>
        <w:t>r l'identification préalable de</w:t>
      </w:r>
      <w:r w:rsidRPr="0075634C">
        <w:rPr>
          <w:i/>
          <w:lang w:val="fr-FR"/>
        </w:rPr>
        <w:t xml:space="preserve"> </w:t>
      </w:r>
      <w:r w:rsidR="009B4235">
        <w:rPr>
          <w:i/>
          <w:lang w:val="fr-FR"/>
        </w:rPr>
        <w:t>personnels de haut niveau</w:t>
      </w:r>
      <w:r w:rsidRPr="0075634C">
        <w:rPr>
          <w:i/>
          <w:lang w:val="fr-FR"/>
        </w:rPr>
        <w:t xml:space="preserve"> </w:t>
      </w:r>
      <w:r w:rsidR="00780A72">
        <w:rPr>
          <w:i/>
          <w:lang w:val="fr-FR"/>
        </w:rPr>
        <w:t xml:space="preserve">et </w:t>
      </w:r>
      <w:r w:rsidRPr="0075634C">
        <w:rPr>
          <w:i/>
          <w:lang w:val="fr-FR"/>
        </w:rPr>
        <w:t xml:space="preserve">expérimentés qui sont </w:t>
      </w:r>
      <w:r w:rsidR="009B4235">
        <w:rPr>
          <w:i/>
          <w:lang w:val="fr-FR"/>
        </w:rPr>
        <w:t>mis</w:t>
      </w:r>
      <w:r w:rsidR="009B4235" w:rsidRPr="0075634C">
        <w:rPr>
          <w:i/>
          <w:lang w:val="fr-FR"/>
        </w:rPr>
        <w:t xml:space="preserve"> à </w:t>
      </w:r>
      <w:r w:rsidR="009B4235">
        <w:rPr>
          <w:i/>
          <w:lang w:val="fr-FR"/>
        </w:rPr>
        <w:t>disponibilité</w:t>
      </w:r>
      <w:r w:rsidRPr="0075634C">
        <w:rPr>
          <w:i/>
          <w:lang w:val="fr-FR"/>
        </w:rPr>
        <w:t xml:space="preserve"> à travers le Mécanisme d'intervention rapide</w:t>
      </w:r>
      <w:r w:rsidR="002E1156">
        <w:rPr>
          <w:i/>
          <w:lang w:val="fr-FR"/>
        </w:rPr>
        <w:t xml:space="preserve"> </w:t>
      </w:r>
      <w:r w:rsidR="002E1156" w:rsidRPr="0075634C">
        <w:rPr>
          <w:i/>
          <w:lang w:val="fr-FR"/>
        </w:rPr>
        <w:t>inter</w:t>
      </w:r>
      <w:r w:rsidR="002E1156">
        <w:rPr>
          <w:i/>
          <w:lang w:val="fr-FR"/>
        </w:rPr>
        <w:t>-</w:t>
      </w:r>
      <w:r w:rsidR="00186407">
        <w:rPr>
          <w:i/>
          <w:lang w:val="fr-FR"/>
        </w:rPr>
        <w:t>agences</w:t>
      </w:r>
      <w:r w:rsidRPr="0075634C">
        <w:rPr>
          <w:i/>
          <w:lang w:val="fr-FR"/>
        </w:rPr>
        <w:t>.</w:t>
      </w:r>
    </w:p>
    <w:p w:rsidR="00D92356" w:rsidRPr="002E1156" w:rsidRDefault="00D92356" w:rsidP="00D92356">
      <w:pPr>
        <w:ind w:left="720" w:hanging="360"/>
        <w:jc w:val="both"/>
        <w:rPr>
          <w:i/>
          <w:lang w:val="fr-FR"/>
        </w:rPr>
      </w:pPr>
    </w:p>
    <w:p w:rsidR="002E1156" w:rsidRPr="002E1156" w:rsidRDefault="002E1156" w:rsidP="002E1156">
      <w:pPr>
        <w:ind w:left="720" w:hanging="360"/>
        <w:jc w:val="both"/>
        <w:rPr>
          <w:i/>
          <w:lang w:val="fr-FR"/>
        </w:rPr>
      </w:pPr>
      <w:r w:rsidRPr="002E1156">
        <w:rPr>
          <w:i/>
          <w:lang w:val="fr-FR"/>
        </w:rPr>
        <w:t>Q. Si le système</w:t>
      </w:r>
      <w:r>
        <w:rPr>
          <w:i/>
          <w:lang w:val="fr-FR"/>
        </w:rPr>
        <w:t xml:space="preserve"> permet de déployer</w:t>
      </w:r>
      <w:r w:rsidRPr="002E1156">
        <w:rPr>
          <w:i/>
          <w:lang w:val="fr-FR"/>
        </w:rPr>
        <w:t xml:space="preserve"> un </w:t>
      </w:r>
      <w:r>
        <w:rPr>
          <w:i/>
          <w:lang w:val="fr-FR"/>
        </w:rPr>
        <w:t>CH</w:t>
      </w:r>
      <w:r w:rsidRPr="002E1156">
        <w:rPr>
          <w:i/>
          <w:lang w:val="fr-FR"/>
        </w:rPr>
        <w:t xml:space="preserve"> senior et expérimenté, </w:t>
      </w:r>
      <w:r>
        <w:rPr>
          <w:i/>
          <w:lang w:val="fr-FR"/>
        </w:rPr>
        <w:t xml:space="preserve">cela ne consiste-t-il pas </w:t>
      </w:r>
      <w:r w:rsidR="004301EB" w:rsidRPr="0075634C">
        <w:rPr>
          <w:i/>
          <w:lang w:val="fr-FR"/>
        </w:rPr>
        <w:t>à</w:t>
      </w:r>
      <w:r w:rsidRPr="002E1156">
        <w:rPr>
          <w:i/>
          <w:lang w:val="fr-FR"/>
        </w:rPr>
        <w:t xml:space="preserve"> supplanter </w:t>
      </w:r>
      <w:r>
        <w:rPr>
          <w:i/>
          <w:lang w:val="fr-FR"/>
        </w:rPr>
        <w:t xml:space="preserve">le leadership présent dans le pays, y compris le </w:t>
      </w:r>
      <w:r w:rsidRPr="002E1156">
        <w:rPr>
          <w:i/>
          <w:lang w:val="fr-FR"/>
        </w:rPr>
        <w:t>C</w:t>
      </w:r>
      <w:r>
        <w:rPr>
          <w:i/>
          <w:lang w:val="fr-FR"/>
        </w:rPr>
        <w:t xml:space="preserve">R / </w:t>
      </w:r>
      <w:r w:rsidRPr="002E1156">
        <w:rPr>
          <w:i/>
          <w:lang w:val="fr-FR"/>
        </w:rPr>
        <w:t>C</w:t>
      </w:r>
      <w:r>
        <w:rPr>
          <w:i/>
          <w:lang w:val="fr-FR"/>
        </w:rPr>
        <w:t>H</w:t>
      </w:r>
      <w:r w:rsidRPr="002E1156">
        <w:rPr>
          <w:i/>
          <w:lang w:val="fr-FR"/>
        </w:rPr>
        <w:t>?</w:t>
      </w:r>
    </w:p>
    <w:p w:rsidR="00386F14" w:rsidRPr="00780A72" w:rsidRDefault="002E1156" w:rsidP="00780A72">
      <w:pPr>
        <w:ind w:left="720" w:hanging="360"/>
        <w:jc w:val="both"/>
        <w:rPr>
          <w:i/>
          <w:lang w:val="fr-FR"/>
        </w:rPr>
      </w:pPr>
      <w:r w:rsidRPr="002E1156">
        <w:rPr>
          <w:i/>
          <w:lang w:val="fr-FR"/>
        </w:rPr>
        <w:lastRenderedPageBreak/>
        <w:t>R. Non, pas du tout. La décision de déployer des capacités complémentair</w:t>
      </w:r>
      <w:r>
        <w:rPr>
          <w:i/>
          <w:lang w:val="fr-FR"/>
        </w:rPr>
        <w:t xml:space="preserve">es de haut niveau – décision </w:t>
      </w:r>
      <w:r w:rsidRPr="002E1156">
        <w:rPr>
          <w:i/>
          <w:lang w:val="fr-FR"/>
        </w:rPr>
        <w:t>prise par</w:t>
      </w:r>
      <w:r>
        <w:rPr>
          <w:i/>
          <w:lang w:val="fr-FR"/>
        </w:rPr>
        <w:t xml:space="preserve"> le</w:t>
      </w:r>
      <w:r w:rsidRPr="002E1156">
        <w:rPr>
          <w:i/>
          <w:lang w:val="fr-FR"/>
        </w:rPr>
        <w:t xml:space="preserve"> </w:t>
      </w:r>
      <w:r w:rsidR="00931303">
        <w:rPr>
          <w:i/>
          <w:lang w:val="fr-FR"/>
        </w:rPr>
        <w:t>Coordonnateur de l’aide</w:t>
      </w:r>
      <w:r w:rsidRPr="0075634C">
        <w:rPr>
          <w:i/>
          <w:lang w:val="fr-FR"/>
        </w:rPr>
        <w:t xml:space="preserve"> d'urgence</w:t>
      </w:r>
      <w:r w:rsidRPr="002E1156">
        <w:rPr>
          <w:i/>
          <w:lang w:val="fr-FR"/>
        </w:rPr>
        <w:t xml:space="preserve"> et l'IASC </w:t>
      </w:r>
      <w:r>
        <w:rPr>
          <w:i/>
          <w:lang w:val="fr-FR"/>
        </w:rPr>
        <w:t>–</w:t>
      </w:r>
      <w:r w:rsidRPr="002E1156">
        <w:rPr>
          <w:i/>
          <w:lang w:val="fr-FR"/>
        </w:rPr>
        <w:t xml:space="preserve"> sera basée sur un examen des capacités existantes au niveau du ter</w:t>
      </w:r>
      <w:r>
        <w:rPr>
          <w:i/>
          <w:lang w:val="fr-FR"/>
        </w:rPr>
        <w:t xml:space="preserve">rain. Dans de nombreux cas, le </w:t>
      </w:r>
      <w:r w:rsidRPr="002E1156">
        <w:rPr>
          <w:i/>
          <w:lang w:val="fr-FR"/>
        </w:rPr>
        <w:t>C</w:t>
      </w:r>
      <w:r>
        <w:rPr>
          <w:i/>
          <w:lang w:val="fr-FR"/>
        </w:rPr>
        <w:t xml:space="preserve">R / </w:t>
      </w:r>
      <w:r w:rsidRPr="002E1156">
        <w:rPr>
          <w:i/>
          <w:lang w:val="fr-FR"/>
        </w:rPr>
        <w:t>C</w:t>
      </w:r>
      <w:r>
        <w:rPr>
          <w:i/>
          <w:lang w:val="fr-FR"/>
        </w:rPr>
        <w:t>H</w:t>
      </w:r>
      <w:r w:rsidRPr="002E1156">
        <w:rPr>
          <w:i/>
          <w:lang w:val="fr-FR"/>
        </w:rPr>
        <w:t xml:space="preserve"> </w:t>
      </w:r>
      <w:r>
        <w:rPr>
          <w:i/>
          <w:lang w:val="fr-FR"/>
        </w:rPr>
        <w:t>en poste</w:t>
      </w:r>
      <w:r w:rsidRPr="002E1156">
        <w:rPr>
          <w:i/>
          <w:lang w:val="fr-FR"/>
        </w:rPr>
        <w:t xml:space="preserve"> </w:t>
      </w:r>
      <w:r>
        <w:rPr>
          <w:i/>
          <w:lang w:val="fr-FR"/>
        </w:rPr>
        <w:t>se verra attribu</w:t>
      </w:r>
      <w:r w:rsidRPr="002E1156">
        <w:rPr>
          <w:i/>
          <w:lang w:val="fr-FR"/>
        </w:rPr>
        <w:t>é</w:t>
      </w:r>
      <w:r>
        <w:rPr>
          <w:i/>
          <w:lang w:val="fr-FR"/>
        </w:rPr>
        <w:t xml:space="preserve"> le rôle supplémentaire </w:t>
      </w:r>
      <w:r w:rsidR="004301EB">
        <w:rPr>
          <w:i/>
          <w:lang w:val="fr-FR"/>
        </w:rPr>
        <w:t>d’ « </w:t>
      </w:r>
      <w:proofErr w:type="spellStart"/>
      <w:r w:rsidRPr="00B73890">
        <w:rPr>
          <w:i/>
          <w:lang w:val="fr-FR"/>
        </w:rPr>
        <w:t>Empowered</w:t>
      </w:r>
      <w:proofErr w:type="spellEnd"/>
      <w:r w:rsidRPr="00B73890">
        <w:rPr>
          <w:i/>
          <w:lang w:val="fr-FR"/>
        </w:rPr>
        <w:t xml:space="preserve"> Leadership”</w:t>
      </w:r>
      <w:r w:rsidRPr="002E1156">
        <w:rPr>
          <w:i/>
          <w:lang w:val="fr-FR"/>
        </w:rPr>
        <w:t xml:space="preserve">. </w:t>
      </w:r>
      <w:r>
        <w:rPr>
          <w:i/>
          <w:lang w:val="fr-FR"/>
        </w:rPr>
        <w:t>Le déploiement d’u</w:t>
      </w:r>
      <w:r w:rsidRPr="002E1156">
        <w:rPr>
          <w:i/>
          <w:lang w:val="fr-FR"/>
        </w:rPr>
        <w:t xml:space="preserve">n </w:t>
      </w:r>
      <w:r>
        <w:rPr>
          <w:i/>
          <w:lang w:val="fr-FR"/>
        </w:rPr>
        <w:t xml:space="preserve">CH </w:t>
      </w:r>
      <w:r w:rsidRPr="002E1156">
        <w:rPr>
          <w:i/>
          <w:lang w:val="fr-FR"/>
        </w:rPr>
        <w:t xml:space="preserve">supplémentaire, plus </w:t>
      </w:r>
      <w:r>
        <w:rPr>
          <w:i/>
          <w:lang w:val="fr-FR"/>
        </w:rPr>
        <w:t>expériment</w:t>
      </w:r>
      <w:r w:rsidR="00B75048">
        <w:rPr>
          <w:i/>
          <w:lang w:val="fr-FR"/>
        </w:rPr>
        <w:t>é</w:t>
      </w:r>
      <w:r w:rsidRPr="002E1156">
        <w:rPr>
          <w:i/>
          <w:lang w:val="fr-FR"/>
        </w:rPr>
        <w:t xml:space="preserve"> ne </w:t>
      </w:r>
      <w:r>
        <w:rPr>
          <w:i/>
          <w:lang w:val="fr-FR"/>
        </w:rPr>
        <w:t>se fera que</w:t>
      </w:r>
      <w:r w:rsidRPr="002E1156">
        <w:rPr>
          <w:i/>
          <w:lang w:val="fr-FR"/>
        </w:rPr>
        <w:t xml:space="preserve"> dans les cas où la capacité de leaders</w:t>
      </w:r>
      <w:r w:rsidR="00931303">
        <w:rPr>
          <w:i/>
          <w:lang w:val="fr-FR"/>
        </w:rPr>
        <w:t>hip nécessaire</w:t>
      </w:r>
      <w:r w:rsidRPr="002E1156">
        <w:rPr>
          <w:i/>
          <w:lang w:val="fr-FR"/>
        </w:rPr>
        <w:t xml:space="preserve"> </w:t>
      </w:r>
      <w:r w:rsidR="00B75048">
        <w:rPr>
          <w:i/>
          <w:lang w:val="fr-FR"/>
        </w:rPr>
        <w:t>fait</w:t>
      </w:r>
      <w:r>
        <w:rPr>
          <w:i/>
          <w:lang w:val="fr-FR"/>
        </w:rPr>
        <w:t xml:space="preserve"> </w:t>
      </w:r>
      <w:r w:rsidR="00D92356">
        <w:rPr>
          <w:i/>
          <w:lang w:val="fr-FR"/>
        </w:rPr>
        <w:t>défaut</w:t>
      </w:r>
      <w:r w:rsidRPr="002E1156">
        <w:rPr>
          <w:i/>
          <w:lang w:val="fr-FR"/>
        </w:rPr>
        <w:t xml:space="preserve"> </w:t>
      </w:r>
      <w:r w:rsidR="004301EB">
        <w:rPr>
          <w:i/>
          <w:lang w:val="fr-FR"/>
        </w:rPr>
        <w:t>au vu de l'ampleur de la catastrophe</w:t>
      </w:r>
      <w:r w:rsidR="00931303">
        <w:rPr>
          <w:i/>
          <w:lang w:val="fr-FR"/>
        </w:rPr>
        <w:t>. Le coordonnateur de l’aide</w:t>
      </w:r>
      <w:r w:rsidRPr="002E1156">
        <w:rPr>
          <w:i/>
          <w:lang w:val="fr-FR"/>
        </w:rPr>
        <w:t xml:space="preserve"> d'urgence sera quelqu'un ayant une expérience dans les situations d'urgence de niveau 3. Nous avons actuellement 18 pers</w:t>
      </w:r>
      <w:r w:rsidR="00D92356">
        <w:rPr>
          <w:i/>
          <w:lang w:val="fr-FR"/>
        </w:rPr>
        <w:t>onnes sur la liste L3. Ce sont d</w:t>
      </w:r>
      <w:r w:rsidRPr="002E1156">
        <w:rPr>
          <w:i/>
          <w:lang w:val="fr-FR"/>
        </w:rPr>
        <w:t xml:space="preserve">es coordonnateurs </w:t>
      </w:r>
      <w:r w:rsidR="00D92356">
        <w:rPr>
          <w:i/>
          <w:lang w:val="fr-FR"/>
        </w:rPr>
        <w:t>de haut niveau</w:t>
      </w:r>
      <w:r w:rsidRPr="002E1156">
        <w:rPr>
          <w:i/>
          <w:lang w:val="fr-FR"/>
        </w:rPr>
        <w:t xml:space="preserve"> qui ont la pleine confiance de l'IASC pour diriger la réponse </w:t>
      </w:r>
      <w:r w:rsidR="00D92356">
        <w:rPr>
          <w:i/>
          <w:lang w:val="fr-FR"/>
        </w:rPr>
        <w:t>aux</w:t>
      </w:r>
      <w:r w:rsidRPr="002E1156">
        <w:rPr>
          <w:i/>
          <w:lang w:val="fr-FR"/>
        </w:rPr>
        <w:t xml:space="preserve"> futur</w:t>
      </w:r>
      <w:r w:rsidR="00D92356">
        <w:rPr>
          <w:i/>
          <w:lang w:val="fr-FR"/>
        </w:rPr>
        <w:t>es</w:t>
      </w:r>
      <w:r w:rsidRPr="002E1156">
        <w:rPr>
          <w:i/>
          <w:lang w:val="fr-FR"/>
        </w:rPr>
        <w:t xml:space="preserve"> situations d'urgence</w:t>
      </w:r>
      <w:r w:rsidR="00D92356">
        <w:rPr>
          <w:i/>
          <w:lang w:val="fr-FR"/>
        </w:rPr>
        <w:t xml:space="preserve"> de </w:t>
      </w:r>
      <w:r w:rsidR="004301EB">
        <w:rPr>
          <w:i/>
          <w:lang w:val="fr-FR"/>
        </w:rPr>
        <w:t>ce type</w:t>
      </w:r>
      <w:r w:rsidRPr="002E1156">
        <w:rPr>
          <w:i/>
          <w:lang w:val="fr-FR"/>
        </w:rPr>
        <w:t>.</w:t>
      </w:r>
    </w:p>
    <w:p w:rsidR="005B5C3B" w:rsidRPr="00B73890" w:rsidRDefault="005B5C3B" w:rsidP="00C57ED3">
      <w:pPr>
        <w:ind w:left="720" w:hanging="360"/>
        <w:jc w:val="both"/>
        <w:rPr>
          <w:i/>
          <w:lang w:val="fr-FR"/>
        </w:rPr>
      </w:pPr>
    </w:p>
    <w:p w:rsidR="00D92356" w:rsidRPr="00D92356" w:rsidRDefault="00D92356" w:rsidP="00D92356">
      <w:pPr>
        <w:ind w:left="720" w:hanging="360"/>
        <w:jc w:val="both"/>
        <w:rPr>
          <w:i/>
          <w:lang w:val="fr-FR"/>
        </w:rPr>
      </w:pPr>
      <w:r w:rsidRPr="00D92356">
        <w:rPr>
          <w:i/>
          <w:lang w:val="fr-FR"/>
        </w:rPr>
        <w:t xml:space="preserve">Q. Est-ce que nous nous concentrons uniquement sur </w:t>
      </w:r>
      <w:r>
        <w:rPr>
          <w:i/>
          <w:lang w:val="fr-FR"/>
        </w:rPr>
        <w:t xml:space="preserve">les </w:t>
      </w:r>
      <w:r w:rsidRPr="00D92356">
        <w:rPr>
          <w:i/>
          <w:lang w:val="fr-FR"/>
        </w:rPr>
        <w:t>situations d'urgence</w:t>
      </w:r>
      <w:r>
        <w:rPr>
          <w:i/>
          <w:lang w:val="fr-FR"/>
        </w:rPr>
        <w:t xml:space="preserve"> de niveau 3 ? Quel serait l’influence de l’Agenda Transformatif</w:t>
      </w:r>
      <w:r w:rsidRPr="00D92356">
        <w:rPr>
          <w:i/>
          <w:lang w:val="fr-FR"/>
        </w:rPr>
        <w:t xml:space="preserve"> </w:t>
      </w:r>
      <w:r>
        <w:rPr>
          <w:i/>
          <w:lang w:val="fr-FR"/>
        </w:rPr>
        <w:t>dans</w:t>
      </w:r>
      <w:r w:rsidRPr="00D92356">
        <w:rPr>
          <w:i/>
          <w:lang w:val="fr-FR"/>
        </w:rPr>
        <w:t xml:space="preserve"> d'autres contextes?</w:t>
      </w:r>
    </w:p>
    <w:p w:rsidR="00D92356" w:rsidRPr="00D92356" w:rsidRDefault="00D92356" w:rsidP="00D92356">
      <w:pPr>
        <w:ind w:left="720" w:hanging="360"/>
        <w:jc w:val="both"/>
        <w:rPr>
          <w:i/>
          <w:lang w:val="fr-FR"/>
        </w:rPr>
      </w:pPr>
      <w:r w:rsidRPr="00D92356">
        <w:rPr>
          <w:i/>
          <w:lang w:val="fr-FR"/>
        </w:rPr>
        <w:t>R. Non</w:t>
      </w:r>
      <w:r>
        <w:rPr>
          <w:i/>
          <w:lang w:val="fr-FR"/>
        </w:rPr>
        <w:t>.</w:t>
      </w:r>
      <w:r w:rsidRPr="00D92356">
        <w:rPr>
          <w:i/>
          <w:lang w:val="fr-FR"/>
        </w:rPr>
        <w:t xml:space="preserve"> De nombreux éléments</w:t>
      </w:r>
      <w:r w:rsidR="004301EB">
        <w:rPr>
          <w:i/>
          <w:lang w:val="fr-FR"/>
        </w:rPr>
        <w:t xml:space="preserve"> de</w:t>
      </w:r>
      <w:r w:rsidRPr="00D92356">
        <w:rPr>
          <w:i/>
          <w:lang w:val="fr-FR"/>
        </w:rPr>
        <w:t xml:space="preserve"> </w:t>
      </w:r>
      <w:r>
        <w:rPr>
          <w:i/>
          <w:lang w:val="fr-FR"/>
        </w:rPr>
        <w:t>l’Agenda Transformatif</w:t>
      </w:r>
      <w:r w:rsidRPr="00D92356">
        <w:rPr>
          <w:i/>
          <w:lang w:val="fr-FR"/>
        </w:rPr>
        <w:t xml:space="preserve"> seront également appliqués</w:t>
      </w:r>
      <w:r w:rsidR="004301EB">
        <w:rPr>
          <w:i/>
          <w:lang w:val="fr-FR"/>
        </w:rPr>
        <w:t>,</w:t>
      </w:r>
      <w:r w:rsidRPr="00D92356">
        <w:rPr>
          <w:i/>
          <w:lang w:val="fr-FR"/>
        </w:rPr>
        <w:t xml:space="preserve"> </w:t>
      </w:r>
      <w:r>
        <w:rPr>
          <w:i/>
          <w:lang w:val="fr-FR"/>
        </w:rPr>
        <w:t>lorsqu’appropri</w:t>
      </w:r>
      <w:r w:rsidRPr="00D92356">
        <w:rPr>
          <w:i/>
          <w:lang w:val="fr-FR"/>
        </w:rPr>
        <w:t>é</w:t>
      </w:r>
      <w:r>
        <w:rPr>
          <w:i/>
          <w:lang w:val="fr-FR"/>
        </w:rPr>
        <w:t>s</w:t>
      </w:r>
      <w:r w:rsidR="004301EB">
        <w:rPr>
          <w:i/>
          <w:lang w:val="fr-FR"/>
        </w:rPr>
        <w:t>,</w:t>
      </w:r>
      <w:r>
        <w:rPr>
          <w:i/>
          <w:lang w:val="fr-FR"/>
        </w:rPr>
        <w:t xml:space="preserve"> </w:t>
      </w:r>
      <w:r w:rsidR="004301EB" w:rsidRPr="0075634C">
        <w:rPr>
          <w:i/>
          <w:lang w:val="fr-FR"/>
        </w:rPr>
        <w:t>à</w:t>
      </w:r>
      <w:r>
        <w:rPr>
          <w:i/>
          <w:lang w:val="fr-FR"/>
        </w:rPr>
        <w:t xml:space="preserve"> des contextes d’urgence</w:t>
      </w:r>
      <w:r w:rsidRPr="00D92356">
        <w:rPr>
          <w:i/>
          <w:lang w:val="fr-FR"/>
        </w:rPr>
        <w:t xml:space="preserve"> </w:t>
      </w:r>
      <w:r>
        <w:rPr>
          <w:i/>
          <w:lang w:val="fr-FR"/>
        </w:rPr>
        <w:t>ne relevant pas du niveau 3 (y compris d</w:t>
      </w:r>
      <w:r w:rsidRPr="00D92356">
        <w:rPr>
          <w:i/>
          <w:lang w:val="fr-FR"/>
        </w:rPr>
        <w:t>es crises pro</w:t>
      </w:r>
      <w:r>
        <w:rPr>
          <w:i/>
          <w:lang w:val="fr-FR"/>
        </w:rPr>
        <w:t>longées, à évolution lente, et d</w:t>
      </w:r>
      <w:r w:rsidRPr="00D92356">
        <w:rPr>
          <w:i/>
          <w:lang w:val="fr-FR"/>
        </w:rPr>
        <w:t>es catast</w:t>
      </w:r>
      <w:r w:rsidR="004301EB">
        <w:rPr>
          <w:i/>
          <w:lang w:val="fr-FR"/>
        </w:rPr>
        <w:t xml:space="preserve">rophes de plus petite échelle). Ce sera le cas en particulier </w:t>
      </w:r>
      <w:r>
        <w:rPr>
          <w:i/>
          <w:lang w:val="fr-FR"/>
        </w:rPr>
        <w:t>lorsqu’</w:t>
      </w:r>
      <w:r w:rsidRPr="00D92356">
        <w:rPr>
          <w:i/>
          <w:lang w:val="fr-FR"/>
        </w:rPr>
        <w:t>il est clair que les outils</w:t>
      </w:r>
      <w:r>
        <w:rPr>
          <w:i/>
          <w:lang w:val="fr-FR"/>
        </w:rPr>
        <w:t xml:space="preserve">, les </w:t>
      </w:r>
      <w:r w:rsidRPr="00D92356">
        <w:rPr>
          <w:i/>
          <w:lang w:val="fr-FR"/>
        </w:rPr>
        <w:t>orientation</w:t>
      </w:r>
      <w:r w:rsidR="004301EB">
        <w:rPr>
          <w:i/>
          <w:lang w:val="fr-FR"/>
        </w:rPr>
        <w:t>s</w:t>
      </w:r>
      <w:r w:rsidRPr="00D92356">
        <w:rPr>
          <w:i/>
          <w:lang w:val="fr-FR"/>
        </w:rPr>
        <w:t xml:space="preserve"> et</w:t>
      </w:r>
      <w:r>
        <w:rPr>
          <w:i/>
          <w:lang w:val="fr-FR"/>
        </w:rPr>
        <w:t xml:space="preserve"> les</w:t>
      </w:r>
      <w:r w:rsidRPr="00D92356">
        <w:rPr>
          <w:i/>
          <w:lang w:val="fr-FR"/>
        </w:rPr>
        <w:t xml:space="preserve"> procédures d</w:t>
      </w:r>
      <w:r>
        <w:rPr>
          <w:i/>
          <w:lang w:val="fr-FR"/>
        </w:rPr>
        <w:t>'assistance techn</w:t>
      </w:r>
      <w:r w:rsidR="004301EB">
        <w:rPr>
          <w:i/>
          <w:lang w:val="fr-FR"/>
        </w:rPr>
        <w:t>ique</w:t>
      </w:r>
      <w:r w:rsidRPr="00D92356">
        <w:rPr>
          <w:i/>
          <w:lang w:val="fr-FR"/>
        </w:rPr>
        <w:t xml:space="preserve"> </w:t>
      </w:r>
      <w:r w:rsidR="004301EB">
        <w:rPr>
          <w:i/>
          <w:lang w:val="fr-FR"/>
        </w:rPr>
        <w:t>renforceront l</w:t>
      </w:r>
      <w:r w:rsidRPr="00D92356">
        <w:rPr>
          <w:i/>
          <w:lang w:val="fr-FR"/>
        </w:rPr>
        <w:t xml:space="preserve">es opérations de réponse existantes, y compris sur la base des enseignements tirés </w:t>
      </w:r>
      <w:r>
        <w:rPr>
          <w:i/>
          <w:lang w:val="fr-FR"/>
        </w:rPr>
        <w:t xml:space="preserve">sur </w:t>
      </w:r>
      <w:r w:rsidRPr="00D92356">
        <w:rPr>
          <w:i/>
          <w:lang w:val="fr-FR"/>
        </w:rPr>
        <w:t xml:space="preserve"> le terrain.</w:t>
      </w:r>
    </w:p>
    <w:p w:rsidR="005B5C3B" w:rsidRPr="00B73890" w:rsidRDefault="005B5C3B" w:rsidP="00C57ED3">
      <w:pPr>
        <w:ind w:left="720" w:hanging="360"/>
        <w:jc w:val="both"/>
        <w:rPr>
          <w:i/>
          <w:lang w:val="fr-FR"/>
        </w:rPr>
      </w:pPr>
    </w:p>
    <w:p w:rsidR="00397E8A" w:rsidRPr="00397E8A" w:rsidRDefault="00397E8A" w:rsidP="00397E8A">
      <w:pPr>
        <w:ind w:left="720" w:hanging="360"/>
        <w:jc w:val="both"/>
        <w:rPr>
          <w:i/>
          <w:lang w:val="fr-FR"/>
        </w:rPr>
      </w:pPr>
      <w:r w:rsidRPr="00397E8A">
        <w:rPr>
          <w:i/>
          <w:lang w:val="fr-FR"/>
        </w:rPr>
        <w:t>Q. Q</w:t>
      </w:r>
      <w:r>
        <w:rPr>
          <w:i/>
          <w:lang w:val="fr-FR"/>
        </w:rPr>
        <w:t>ue doivent faire les partenaires de l’I</w:t>
      </w:r>
      <w:r w:rsidRPr="00397E8A">
        <w:rPr>
          <w:i/>
          <w:lang w:val="fr-FR"/>
        </w:rPr>
        <w:t xml:space="preserve">ASC exactement? </w:t>
      </w:r>
    </w:p>
    <w:p w:rsidR="00397E8A" w:rsidRPr="004301EB" w:rsidRDefault="004301EB" w:rsidP="00C57ED3">
      <w:pPr>
        <w:ind w:left="720" w:hanging="360"/>
        <w:jc w:val="both"/>
        <w:rPr>
          <w:i/>
          <w:lang w:val="fr-FR"/>
        </w:rPr>
      </w:pPr>
      <w:r>
        <w:rPr>
          <w:i/>
          <w:lang w:val="fr-FR"/>
        </w:rPr>
        <w:t>R. Tous les membres de</w:t>
      </w:r>
      <w:r w:rsidRPr="004301EB">
        <w:rPr>
          <w:i/>
          <w:lang w:val="fr-FR"/>
        </w:rPr>
        <w:t xml:space="preserve"> l'IASC </w:t>
      </w:r>
      <w:r>
        <w:rPr>
          <w:i/>
          <w:lang w:val="fr-FR"/>
        </w:rPr>
        <w:t>se sont engagés</w:t>
      </w:r>
      <w:r w:rsidRPr="004301EB">
        <w:rPr>
          <w:i/>
          <w:lang w:val="fr-FR"/>
        </w:rPr>
        <w:t xml:space="preserve"> à mettre en place les systèmes et les ressources</w:t>
      </w:r>
      <w:r w:rsidR="00780A72">
        <w:rPr>
          <w:i/>
          <w:lang w:val="fr-FR"/>
        </w:rPr>
        <w:t xml:space="preserve"> nécessaires</w:t>
      </w:r>
      <w:r w:rsidRPr="004301EB">
        <w:rPr>
          <w:i/>
          <w:lang w:val="fr-FR"/>
        </w:rPr>
        <w:t xml:space="preserve"> pour améliorer l'impact collectif de nos opéra</w:t>
      </w:r>
      <w:r w:rsidR="00780A72">
        <w:rPr>
          <w:i/>
          <w:lang w:val="fr-FR"/>
        </w:rPr>
        <w:t>tions d'intervention d'urgence. Ils doivent</w:t>
      </w:r>
      <w:r w:rsidRPr="004301EB">
        <w:rPr>
          <w:i/>
          <w:lang w:val="fr-FR"/>
        </w:rPr>
        <w:t xml:space="preserve"> </w:t>
      </w:r>
      <w:r w:rsidR="00780A72">
        <w:rPr>
          <w:i/>
          <w:lang w:val="fr-FR"/>
        </w:rPr>
        <w:t>assume</w:t>
      </w:r>
      <w:r w:rsidRPr="004301EB">
        <w:rPr>
          <w:i/>
          <w:lang w:val="fr-FR"/>
        </w:rPr>
        <w:t xml:space="preserve">r leurs obligations en tant que membres d'un système convenu au siège et sur le terrain, et en tant que chef de file </w:t>
      </w:r>
      <w:r>
        <w:rPr>
          <w:i/>
          <w:lang w:val="fr-FR"/>
        </w:rPr>
        <w:t>des</w:t>
      </w:r>
      <w:r w:rsidRPr="004301EB">
        <w:rPr>
          <w:i/>
          <w:lang w:val="fr-FR"/>
        </w:rPr>
        <w:t xml:space="preserve"> cluster</w:t>
      </w:r>
      <w:r>
        <w:rPr>
          <w:i/>
          <w:lang w:val="fr-FR"/>
        </w:rPr>
        <w:t>s</w:t>
      </w:r>
      <w:r w:rsidRPr="004301EB">
        <w:rPr>
          <w:i/>
          <w:lang w:val="fr-FR"/>
        </w:rPr>
        <w:t xml:space="preserve"> </w:t>
      </w:r>
      <w:r w:rsidR="009D2AAB">
        <w:rPr>
          <w:i/>
          <w:lang w:val="fr-FR"/>
        </w:rPr>
        <w:t>glob</w:t>
      </w:r>
      <w:r>
        <w:rPr>
          <w:i/>
          <w:lang w:val="fr-FR"/>
        </w:rPr>
        <w:t>aux</w:t>
      </w:r>
      <w:r w:rsidRPr="004301EB">
        <w:rPr>
          <w:i/>
          <w:lang w:val="fr-FR"/>
        </w:rPr>
        <w:t xml:space="preserve">. Ils se sont également engagés à suivre les procédures convenues pour les </w:t>
      </w:r>
      <w:r w:rsidR="009D2AAB">
        <w:rPr>
          <w:i/>
          <w:lang w:val="fr-FR"/>
        </w:rPr>
        <w:t>réponse</w:t>
      </w:r>
      <w:r>
        <w:rPr>
          <w:i/>
          <w:lang w:val="fr-FR"/>
        </w:rPr>
        <w:t>s</w:t>
      </w:r>
      <w:r w:rsidRPr="004301EB">
        <w:rPr>
          <w:i/>
          <w:lang w:val="fr-FR"/>
        </w:rPr>
        <w:t xml:space="preserve"> de niveau 3. Ceci </w:t>
      </w:r>
      <w:r>
        <w:rPr>
          <w:i/>
          <w:lang w:val="fr-FR"/>
        </w:rPr>
        <w:t>s’ajoute aux</w:t>
      </w:r>
      <w:r w:rsidRPr="004301EB">
        <w:rPr>
          <w:i/>
          <w:lang w:val="fr-FR"/>
        </w:rPr>
        <w:t xml:space="preserve"> décisions </w:t>
      </w:r>
      <w:r w:rsidR="00780A72">
        <w:rPr>
          <w:i/>
          <w:lang w:val="fr-FR"/>
        </w:rPr>
        <w:t>concernant</w:t>
      </w:r>
      <w:r w:rsidRPr="004301EB">
        <w:rPr>
          <w:i/>
          <w:lang w:val="fr-FR"/>
        </w:rPr>
        <w:t xml:space="preserve"> l'activation de leurs processus internes respectifs. </w:t>
      </w:r>
      <w:r>
        <w:rPr>
          <w:i/>
          <w:lang w:val="fr-FR"/>
        </w:rPr>
        <w:t xml:space="preserve">Les </w:t>
      </w:r>
      <w:r w:rsidRPr="004301EB">
        <w:rPr>
          <w:i/>
          <w:lang w:val="fr-FR"/>
        </w:rPr>
        <w:t>organisations</w:t>
      </w:r>
      <w:r>
        <w:rPr>
          <w:i/>
          <w:lang w:val="fr-FR"/>
        </w:rPr>
        <w:t xml:space="preserve"> de</w:t>
      </w:r>
      <w:r w:rsidRPr="004301EB">
        <w:rPr>
          <w:i/>
          <w:lang w:val="fr-FR"/>
        </w:rPr>
        <w:t xml:space="preserve"> </w:t>
      </w:r>
      <w:r>
        <w:rPr>
          <w:i/>
          <w:lang w:val="fr-FR"/>
        </w:rPr>
        <w:t>l’</w:t>
      </w:r>
      <w:r w:rsidRPr="004301EB">
        <w:rPr>
          <w:i/>
          <w:lang w:val="fr-FR"/>
        </w:rPr>
        <w:t xml:space="preserve">IASC </w:t>
      </w:r>
      <w:r w:rsidR="00780A72">
        <w:rPr>
          <w:i/>
          <w:lang w:val="fr-FR"/>
        </w:rPr>
        <w:t>travaillent en équipe et participent aux</w:t>
      </w:r>
      <w:r w:rsidRPr="004301EB">
        <w:rPr>
          <w:i/>
          <w:lang w:val="fr-FR"/>
        </w:rPr>
        <w:t xml:space="preserve"> réunions de crise des chefs d'</w:t>
      </w:r>
      <w:r w:rsidR="00780A72">
        <w:rPr>
          <w:i/>
          <w:lang w:val="fr-FR"/>
        </w:rPr>
        <w:t>organisations</w:t>
      </w:r>
      <w:r w:rsidRPr="004301EB">
        <w:rPr>
          <w:i/>
          <w:lang w:val="fr-FR"/>
        </w:rPr>
        <w:t xml:space="preserve"> </w:t>
      </w:r>
      <w:r w:rsidR="00780A72" w:rsidRPr="004301EB">
        <w:rPr>
          <w:i/>
          <w:lang w:val="fr-FR"/>
        </w:rPr>
        <w:t>présid</w:t>
      </w:r>
      <w:r w:rsidR="00780A72">
        <w:rPr>
          <w:i/>
          <w:lang w:val="fr-FR"/>
        </w:rPr>
        <w:t>é</w:t>
      </w:r>
      <w:r w:rsidR="00780A72" w:rsidRPr="004301EB">
        <w:rPr>
          <w:i/>
          <w:lang w:val="fr-FR"/>
        </w:rPr>
        <w:t>e</w:t>
      </w:r>
      <w:r w:rsidR="00780A72">
        <w:rPr>
          <w:i/>
          <w:lang w:val="fr-FR"/>
        </w:rPr>
        <w:t>s</w:t>
      </w:r>
      <w:r w:rsidRPr="004301EB">
        <w:rPr>
          <w:i/>
          <w:lang w:val="fr-FR"/>
        </w:rPr>
        <w:t xml:space="preserve"> par </w:t>
      </w:r>
      <w:r w:rsidR="00780A72">
        <w:rPr>
          <w:i/>
          <w:lang w:val="fr-FR"/>
        </w:rPr>
        <w:t xml:space="preserve">le </w:t>
      </w:r>
      <w:r w:rsidR="009D2AAB">
        <w:rPr>
          <w:i/>
          <w:lang w:val="fr-FR"/>
        </w:rPr>
        <w:t>Coordonnateur des réponses</w:t>
      </w:r>
      <w:r w:rsidR="00780A72" w:rsidRPr="00780A72">
        <w:rPr>
          <w:i/>
          <w:lang w:val="fr-FR"/>
        </w:rPr>
        <w:t xml:space="preserve"> d'urgence</w:t>
      </w:r>
      <w:r w:rsidR="00780A72">
        <w:rPr>
          <w:i/>
          <w:lang w:val="fr-FR"/>
        </w:rPr>
        <w:t xml:space="preserve"> en partenariat avec</w:t>
      </w:r>
      <w:r w:rsidRPr="004301EB">
        <w:rPr>
          <w:i/>
          <w:lang w:val="fr-FR"/>
        </w:rPr>
        <w:t xml:space="preserve"> </w:t>
      </w:r>
      <w:r w:rsidR="00780A72">
        <w:rPr>
          <w:i/>
          <w:lang w:val="fr-FR"/>
        </w:rPr>
        <w:t>l</w:t>
      </w:r>
      <w:r>
        <w:rPr>
          <w:i/>
          <w:lang w:val="fr-FR"/>
        </w:rPr>
        <w:t>es</w:t>
      </w:r>
      <w:r w:rsidRPr="004301EB">
        <w:rPr>
          <w:i/>
          <w:lang w:val="fr-FR"/>
        </w:rPr>
        <w:t xml:space="preserve"> dirigeants de l'IASC </w:t>
      </w:r>
      <w:r>
        <w:rPr>
          <w:i/>
          <w:lang w:val="fr-FR"/>
        </w:rPr>
        <w:t>en charge de</w:t>
      </w:r>
      <w:r w:rsidRPr="004301EB">
        <w:rPr>
          <w:i/>
          <w:lang w:val="fr-FR"/>
        </w:rPr>
        <w:t xml:space="preserve"> la coordination des équipes d'intervention humanitaire</w:t>
      </w:r>
      <w:r w:rsidR="00780A72">
        <w:rPr>
          <w:i/>
          <w:lang w:val="fr-FR"/>
        </w:rPr>
        <w:t xml:space="preserve"> sur le terrain</w:t>
      </w:r>
      <w:r w:rsidRPr="004301EB">
        <w:rPr>
          <w:i/>
          <w:lang w:val="fr-FR"/>
        </w:rPr>
        <w:t>.</w:t>
      </w:r>
    </w:p>
    <w:p w:rsidR="004301EB" w:rsidRPr="00B73890" w:rsidRDefault="004301EB" w:rsidP="004301EB">
      <w:pPr>
        <w:ind w:left="720"/>
        <w:jc w:val="both"/>
        <w:rPr>
          <w:i/>
          <w:lang w:val="fr-FR"/>
        </w:rPr>
      </w:pPr>
    </w:p>
    <w:p w:rsidR="004301EB" w:rsidRPr="004301EB" w:rsidRDefault="00780A72" w:rsidP="00780A72">
      <w:pPr>
        <w:ind w:left="720" w:hanging="360"/>
        <w:jc w:val="both"/>
        <w:rPr>
          <w:i/>
          <w:lang w:val="fr-FR"/>
        </w:rPr>
      </w:pPr>
      <w:r>
        <w:rPr>
          <w:i/>
          <w:lang w:val="fr-FR"/>
        </w:rPr>
        <w:t xml:space="preserve">Q. </w:t>
      </w:r>
      <w:r w:rsidR="004301EB" w:rsidRPr="004301EB">
        <w:rPr>
          <w:i/>
          <w:lang w:val="fr-FR"/>
        </w:rPr>
        <w:t>Qu'est-ce que l'Agenda transformatif signifie pour les clusters?</w:t>
      </w:r>
    </w:p>
    <w:p w:rsidR="004301EB" w:rsidRPr="004301EB" w:rsidRDefault="004301EB" w:rsidP="00780A72">
      <w:pPr>
        <w:ind w:left="720" w:hanging="360"/>
        <w:jc w:val="both"/>
        <w:rPr>
          <w:i/>
          <w:lang w:val="fr-FR"/>
        </w:rPr>
      </w:pPr>
      <w:r w:rsidRPr="004301EB">
        <w:rPr>
          <w:i/>
          <w:lang w:val="fr-FR"/>
        </w:rPr>
        <w:t xml:space="preserve">R. </w:t>
      </w:r>
      <w:r>
        <w:rPr>
          <w:i/>
          <w:lang w:val="fr-FR"/>
        </w:rPr>
        <w:t>Il</w:t>
      </w:r>
      <w:r w:rsidRPr="004301EB">
        <w:rPr>
          <w:i/>
          <w:lang w:val="fr-FR"/>
        </w:rPr>
        <w:t xml:space="preserve"> signifie que les clusters </w:t>
      </w:r>
      <w:r>
        <w:rPr>
          <w:i/>
          <w:lang w:val="fr-FR"/>
        </w:rPr>
        <w:t xml:space="preserve">ne </w:t>
      </w:r>
      <w:r w:rsidRPr="004301EB">
        <w:rPr>
          <w:i/>
          <w:lang w:val="fr-FR"/>
        </w:rPr>
        <w:t>seront activés</w:t>
      </w:r>
      <w:r>
        <w:rPr>
          <w:i/>
          <w:lang w:val="fr-FR"/>
        </w:rPr>
        <w:t xml:space="preserve"> qu’</w:t>
      </w:r>
      <w:r w:rsidRPr="004301EB">
        <w:rPr>
          <w:i/>
          <w:lang w:val="fr-FR"/>
        </w:rPr>
        <w:t>en cas de besoin. Leur activation sera plus stratégique, moins automatique</w:t>
      </w:r>
      <w:r>
        <w:rPr>
          <w:i/>
          <w:lang w:val="fr-FR"/>
        </w:rPr>
        <w:t xml:space="preserve">, limitée dans le temps, et </w:t>
      </w:r>
      <w:r w:rsidRPr="004301EB">
        <w:rPr>
          <w:i/>
          <w:lang w:val="fr-FR"/>
        </w:rPr>
        <w:t xml:space="preserve"> renforcer</w:t>
      </w:r>
      <w:r>
        <w:rPr>
          <w:i/>
          <w:lang w:val="fr-FR"/>
        </w:rPr>
        <w:t>a,</w:t>
      </w:r>
      <w:r w:rsidRPr="004301EB">
        <w:rPr>
          <w:i/>
          <w:lang w:val="fr-FR"/>
        </w:rPr>
        <w:t xml:space="preserve"> dans la mesure du possible</w:t>
      </w:r>
      <w:r>
        <w:rPr>
          <w:i/>
          <w:lang w:val="fr-FR"/>
        </w:rPr>
        <w:t>,</w:t>
      </w:r>
      <w:r w:rsidRPr="004301EB">
        <w:rPr>
          <w:i/>
          <w:lang w:val="fr-FR"/>
        </w:rPr>
        <w:t xml:space="preserve"> les mécanismes nationaux de coordination </w:t>
      </w:r>
      <w:r>
        <w:rPr>
          <w:i/>
          <w:lang w:val="fr-FR"/>
        </w:rPr>
        <w:t>existants</w:t>
      </w:r>
      <w:r w:rsidRPr="004301EB">
        <w:rPr>
          <w:i/>
          <w:lang w:val="fr-FR"/>
        </w:rPr>
        <w:t>. L'</w:t>
      </w:r>
      <w:r>
        <w:rPr>
          <w:i/>
          <w:lang w:val="fr-FR"/>
        </w:rPr>
        <w:t>Agenda Transformatif</w:t>
      </w:r>
      <w:r w:rsidRPr="004301EB">
        <w:rPr>
          <w:i/>
          <w:lang w:val="fr-FR"/>
        </w:rPr>
        <w:t xml:space="preserve"> reconnaî</w:t>
      </w:r>
      <w:r>
        <w:rPr>
          <w:i/>
          <w:lang w:val="fr-FR"/>
        </w:rPr>
        <w:t>t également qu'il n'existe pas d’approche</w:t>
      </w:r>
      <w:r w:rsidRPr="004301EB">
        <w:rPr>
          <w:i/>
          <w:lang w:val="fr-FR"/>
        </w:rPr>
        <w:t xml:space="preserve"> </w:t>
      </w:r>
      <w:r>
        <w:rPr>
          <w:i/>
          <w:lang w:val="fr-FR"/>
        </w:rPr>
        <w:t>de</w:t>
      </w:r>
      <w:r w:rsidRPr="004301EB">
        <w:rPr>
          <w:i/>
          <w:lang w:val="fr-FR"/>
        </w:rPr>
        <w:t xml:space="preserve"> gestion de cluster</w:t>
      </w:r>
      <w:r>
        <w:rPr>
          <w:i/>
          <w:lang w:val="fr-FR"/>
        </w:rPr>
        <w:t xml:space="preserve"> </w:t>
      </w:r>
      <w:r w:rsidR="00780A72">
        <w:rPr>
          <w:i/>
          <w:lang w:val="fr-FR"/>
        </w:rPr>
        <w:t>« </w:t>
      </w:r>
      <w:r w:rsidR="00780A72" w:rsidRPr="0075634C">
        <w:rPr>
          <w:i/>
          <w:lang w:val="fr-FR"/>
        </w:rPr>
        <w:t>à</w:t>
      </w:r>
      <w:r w:rsidR="00780A72">
        <w:rPr>
          <w:i/>
          <w:lang w:val="fr-FR"/>
        </w:rPr>
        <w:t xml:space="preserve"> taille unique</w:t>
      </w:r>
      <w:r w:rsidRPr="004301EB">
        <w:rPr>
          <w:i/>
          <w:lang w:val="fr-FR"/>
        </w:rPr>
        <w:t xml:space="preserve">", et il fournit différents modèles qui peuvent être adaptés </w:t>
      </w:r>
      <w:r>
        <w:rPr>
          <w:i/>
          <w:lang w:val="fr-FR"/>
        </w:rPr>
        <w:t>et utilis</w:t>
      </w:r>
      <w:r w:rsidRPr="004301EB">
        <w:rPr>
          <w:i/>
          <w:lang w:val="fr-FR"/>
        </w:rPr>
        <w:t>é</w:t>
      </w:r>
      <w:r>
        <w:rPr>
          <w:i/>
          <w:lang w:val="fr-FR"/>
        </w:rPr>
        <w:t xml:space="preserve">s </w:t>
      </w:r>
      <w:r w:rsidR="00780A72">
        <w:rPr>
          <w:i/>
          <w:lang w:val="fr-FR"/>
        </w:rPr>
        <w:t>selon le contexte</w:t>
      </w:r>
      <w:r>
        <w:rPr>
          <w:i/>
          <w:lang w:val="fr-FR"/>
        </w:rPr>
        <w:t>. Les responsables de</w:t>
      </w:r>
      <w:r w:rsidRPr="004301EB">
        <w:rPr>
          <w:i/>
          <w:lang w:val="fr-FR"/>
        </w:rPr>
        <w:t xml:space="preserve"> Cluster doivent fournir une coordination efficace, et les partenaires du cluster doivent partager la responsabilité </w:t>
      </w:r>
      <w:r>
        <w:rPr>
          <w:i/>
          <w:lang w:val="fr-FR"/>
        </w:rPr>
        <w:t>afin de garantir une</w:t>
      </w:r>
      <w:r w:rsidRPr="004301EB">
        <w:rPr>
          <w:i/>
          <w:lang w:val="fr-FR"/>
        </w:rPr>
        <w:t xml:space="preserve"> réponse humanitaire efficace et en temps </w:t>
      </w:r>
      <w:r>
        <w:rPr>
          <w:i/>
          <w:lang w:val="fr-FR"/>
        </w:rPr>
        <w:t>voulu</w:t>
      </w:r>
      <w:r w:rsidRPr="004301EB">
        <w:rPr>
          <w:i/>
          <w:lang w:val="fr-FR"/>
        </w:rPr>
        <w:t>.</w:t>
      </w:r>
    </w:p>
    <w:p w:rsidR="00386F14" w:rsidRPr="00B73890" w:rsidRDefault="00386F14" w:rsidP="00C57ED3">
      <w:pPr>
        <w:ind w:left="720" w:hanging="360"/>
        <w:jc w:val="both"/>
        <w:rPr>
          <w:i/>
          <w:lang w:val="fr-FR"/>
        </w:rPr>
      </w:pPr>
    </w:p>
    <w:p w:rsidR="004301EB" w:rsidRPr="004301EB" w:rsidRDefault="004301EB" w:rsidP="00C57ED3">
      <w:pPr>
        <w:ind w:left="720" w:hanging="360"/>
        <w:jc w:val="both"/>
        <w:rPr>
          <w:i/>
          <w:lang w:val="fr-FR"/>
        </w:rPr>
      </w:pPr>
    </w:p>
    <w:p w:rsidR="004301EB" w:rsidRPr="004301EB" w:rsidRDefault="004301EB" w:rsidP="004301EB">
      <w:pPr>
        <w:ind w:left="720" w:hanging="360"/>
        <w:jc w:val="both"/>
        <w:rPr>
          <w:i/>
          <w:lang w:val="fr-FR"/>
        </w:rPr>
      </w:pPr>
      <w:r w:rsidRPr="004301EB">
        <w:rPr>
          <w:i/>
          <w:lang w:val="fr-FR"/>
        </w:rPr>
        <w:t>Qu'est-ce que l'Agenda transformatif signifie pour notre engagement avec les autorités nationales</w:t>
      </w:r>
      <w:r w:rsidR="00C030D6">
        <w:rPr>
          <w:i/>
          <w:lang w:val="fr-FR"/>
        </w:rPr>
        <w:t xml:space="preserve"> et leurs efforts de réponse</w:t>
      </w:r>
      <w:r w:rsidRPr="004301EB">
        <w:rPr>
          <w:i/>
          <w:lang w:val="fr-FR"/>
        </w:rPr>
        <w:t>?</w:t>
      </w:r>
    </w:p>
    <w:p w:rsidR="004301EB" w:rsidRPr="004301EB" w:rsidRDefault="004301EB" w:rsidP="004301EB">
      <w:pPr>
        <w:ind w:left="720" w:hanging="360"/>
        <w:jc w:val="both"/>
        <w:rPr>
          <w:i/>
          <w:lang w:val="fr-FR"/>
        </w:rPr>
      </w:pPr>
      <w:r w:rsidRPr="004301EB">
        <w:rPr>
          <w:i/>
          <w:lang w:val="fr-FR"/>
        </w:rPr>
        <w:t>A. La communauté humanitaire continuera de travailler avec les gouvernements pour améliorer la pr</w:t>
      </w:r>
      <w:r>
        <w:rPr>
          <w:i/>
          <w:lang w:val="fr-FR"/>
        </w:rPr>
        <w:t>éparation aux catastrophes et</w:t>
      </w:r>
      <w:r w:rsidRPr="004301EB">
        <w:rPr>
          <w:i/>
          <w:lang w:val="fr-FR"/>
        </w:rPr>
        <w:t xml:space="preserve"> compléter leur réponse lorsque la capacité nationale ne suffit pas </w:t>
      </w:r>
      <w:r w:rsidR="00780A72">
        <w:rPr>
          <w:i/>
          <w:lang w:val="fr-FR"/>
        </w:rPr>
        <w:t>pour</w:t>
      </w:r>
      <w:r w:rsidRPr="004301EB">
        <w:rPr>
          <w:i/>
          <w:lang w:val="fr-FR"/>
        </w:rPr>
        <w:t xml:space="preserve"> répondre aux besoins. En améliorant la rapidité et l'efficacité de notre réponse collective grâce à une meilleure direction et coordination des structures, plus de vies seront sauv</w:t>
      </w:r>
      <w:r w:rsidR="00F91270">
        <w:rPr>
          <w:i/>
          <w:lang w:val="fr-FR"/>
        </w:rPr>
        <w:t>ées, et nous serons plus respons</w:t>
      </w:r>
      <w:r w:rsidRPr="004301EB">
        <w:rPr>
          <w:i/>
          <w:lang w:val="fr-FR"/>
        </w:rPr>
        <w:t xml:space="preserve">ables envers </w:t>
      </w:r>
      <w:r>
        <w:rPr>
          <w:i/>
          <w:lang w:val="fr-FR"/>
        </w:rPr>
        <w:t>l’ensemble des</w:t>
      </w:r>
      <w:r w:rsidRPr="004301EB">
        <w:rPr>
          <w:i/>
          <w:lang w:val="fr-FR"/>
        </w:rPr>
        <w:t xml:space="preserve"> parties prenantes.</w:t>
      </w:r>
    </w:p>
    <w:p w:rsidR="00386F14" w:rsidRPr="00B73890" w:rsidRDefault="00386F14" w:rsidP="00780A72">
      <w:pPr>
        <w:jc w:val="both"/>
        <w:rPr>
          <w:i/>
          <w:lang w:val="fr-FR"/>
        </w:rPr>
      </w:pPr>
    </w:p>
    <w:p w:rsidR="004301EB" w:rsidRPr="004301EB" w:rsidRDefault="004301EB" w:rsidP="004301EB">
      <w:pPr>
        <w:ind w:left="720" w:hanging="360"/>
        <w:jc w:val="both"/>
        <w:rPr>
          <w:i/>
          <w:lang w:val="fr-FR"/>
        </w:rPr>
      </w:pPr>
      <w:r w:rsidRPr="004301EB">
        <w:rPr>
          <w:i/>
          <w:lang w:val="fr-FR"/>
        </w:rPr>
        <w:t>Q. Qu'est-</w:t>
      </w:r>
      <w:r>
        <w:rPr>
          <w:i/>
          <w:lang w:val="fr-FR"/>
        </w:rPr>
        <w:t xml:space="preserve">il attendu </w:t>
      </w:r>
      <w:r w:rsidRPr="004301EB">
        <w:rPr>
          <w:i/>
          <w:lang w:val="fr-FR"/>
        </w:rPr>
        <w:t xml:space="preserve">des </w:t>
      </w:r>
      <w:proofErr w:type="spellStart"/>
      <w:r w:rsidRPr="004301EB">
        <w:rPr>
          <w:i/>
          <w:lang w:val="fr-FR"/>
        </w:rPr>
        <w:t>ONG</w:t>
      </w:r>
      <w:r>
        <w:rPr>
          <w:i/>
          <w:lang w:val="fr-FR"/>
        </w:rPr>
        <w:t>s</w:t>
      </w:r>
      <w:proofErr w:type="spellEnd"/>
      <w:r w:rsidRPr="004301EB">
        <w:rPr>
          <w:i/>
          <w:lang w:val="fr-FR"/>
        </w:rPr>
        <w:t xml:space="preserve">, en particulier celles qui sont coresponsables </w:t>
      </w:r>
      <w:r>
        <w:rPr>
          <w:i/>
          <w:lang w:val="fr-FR"/>
        </w:rPr>
        <w:t>de clust</w:t>
      </w:r>
      <w:r w:rsidRPr="004301EB">
        <w:rPr>
          <w:i/>
          <w:lang w:val="fr-FR"/>
        </w:rPr>
        <w:t>e</w:t>
      </w:r>
      <w:r>
        <w:rPr>
          <w:i/>
          <w:lang w:val="fr-FR"/>
        </w:rPr>
        <w:t>r</w:t>
      </w:r>
      <w:r w:rsidRPr="004301EB">
        <w:rPr>
          <w:i/>
          <w:lang w:val="fr-FR"/>
        </w:rPr>
        <w:t>?</w:t>
      </w:r>
    </w:p>
    <w:p w:rsidR="004301EB" w:rsidRPr="004301EB" w:rsidRDefault="002C13EB" w:rsidP="004301EB">
      <w:pPr>
        <w:ind w:left="720" w:hanging="360"/>
        <w:jc w:val="both"/>
        <w:rPr>
          <w:i/>
          <w:lang w:val="fr-FR"/>
        </w:rPr>
      </w:pPr>
      <w:r>
        <w:rPr>
          <w:i/>
          <w:lang w:val="fr-FR"/>
        </w:rPr>
        <w:t>R</w:t>
      </w:r>
      <w:r w:rsidR="004301EB">
        <w:rPr>
          <w:i/>
          <w:lang w:val="fr-FR"/>
        </w:rPr>
        <w:t>. L'évaluation du système de</w:t>
      </w:r>
      <w:r w:rsidR="004301EB" w:rsidRPr="004301EB">
        <w:rPr>
          <w:i/>
          <w:lang w:val="fr-FR"/>
        </w:rPr>
        <w:t xml:space="preserve"> cluster </w:t>
      </w:r>
      <w:r w:rsidR="004301EB">
        <w:rPr>
          <w:i/>
          <w:lang w:val="fr-FR"/>
        </w:rPr>
        <w:t>menée en 2009 a recommandé  un renforcement de</w:t>
      </w:r>
      <w:r w:rsidR="004301EB" w:rsidRPr="004301EB">
        <w:rPr>
          <w:i/>
          <w:lang w:val="fr-FR"/>
        </w:rPr>
        <w:t xml:space="preserve"> l'efficacité des clusters à</w:t>
      </w:r>
      <w:r w:rsidR="004301EB">
        <w:rPr>
          <w:i/>
          <w:lang w:val="fr-FR"/>
        </w:rPr>
        <w:t xml:space="preserve"> travers</w:t>
      </w:r>
      <w:r w:rsidR="004301EB" w:rsidRPr="004301EB">
        <w:rPr>
          <w:i/>
          <w:lang w:val="fr-FR"/>
        </w:rPr>
        <w:t xml:space="preserve"> le partage des responsabilités de leadership avec les </w:t>
      </w:r>
      <w:proofErr w:type="spellStart"/>
      <w:r w:rsidR="004301EB" w:rsidRPr="004301EB">
        <w:rPr>
          <w:i/>
          <w:lang w:val="fr-FR"/>
        </w:rPr>
        <w:t>ONG</w:t>
      </w:r>
      <w:r w:rsidR="004301EB">
        <w:rPr>
          <w:i/>
          <w:lang w:val="fr-FR"/>
        </w:rPr>
        <w:t>s</w:t>
      </w:r>
      <w:proofErr w:type="spellEnd"/>
      <w:r w:rsidR="004301EB" w:rsidRPr="004301EB">
        <w:rPr>
          <w:i/>
          <w:lang w:val="fr-FR"/>
        </w:rPr>
        <w:t xml:space="preserve">, en particulier au niveau sous-national. </w:t>
      </w:r>
      <w:r w:rsidR="004301EB">
        <w:rPr>
          <w:i/>
          <w:lang w:val="fr-FR"/>
        </w:rPr>
        <w:t>Une orientation</w:t>
      </w:r>
      <w:r w:rsidR="004301EB" w:rsidRPr="004301EB">
        <w:rPr>
          <w:i/>
          <w:lang w:val="fr-FR"/>
        </w:rPr>
        <w:t xml:space="preserve"> est</w:t>
      </w:r>
      <w:r w:rsidR="004301EB">
        <w:rPr>
          <w:i/>
          <w:lang w:val="fr-FR"/>
        </w:rPr>
        <w:t xml:space="preserve"> en train</w:t>
      </w:r>
      <w:r w:rsidR="004301EB" w:rsidRPr="004301EB">
        <w:rPr>
          <w:i/>
          <w:lang w:val="fr-FR"/>
        </w:rPr>
        <w:t xml:space="preserve"> </w:t>
      </w:r>
      <w:r w:rsidR="004301EB">
        <w:rPr>
          <w:i/>
          <w:lang w:val="fr-FR"/>
        </w:rPr>
        <w:t xml:space="preserve">d’être </w:t>
      </w:r>
      <w:r w:rsidR="004301EB" w:rsidRPr="004301EB">
        <w:rPr>
          <w:i/>
          <w:lang w:val="fr-FR"/>
        </w:rPr>
        <w:t>développé</w:t>
      </w:r>
      <w:r w:rsidR="004301EB">
        <w:rPr>
          <w:i/>
          <w:lang w:val="fr-FR"/>
        </w:rPr>
        <w:t>e</w:t>
      </w:r>
      <w:r w:rsidR="004301EB" w:rsidRPr="004301EB">
        <w:rPr>
          <w:i/>
          <w:lang w:val="fr-FR"/>
        </w:rPr>
        <w:t xml:space="preserve"> pour fournir une plus grande clarté sur les arrangements </w:t>
      </w:r>
      <w:r w:rsidR="004301EB">
        <w:rPr>
          <w:i/>
          <w:lang w:val="fr-FR"/>
        </w:rPr>
        <w:t>de</w:t>
      </w:r>
      <w:r w:rsidR="004301EB" w:rsidRPr="004301EB">
        <w:rPr>
          <w:i/>
          <w:lang w:val="fr-FR"/>
        </w:rPr>
        <w:t xml:space="preserve"> </w:t>
      </w:r>
      <w:proofErr w:type="spellStart"/>
      <w:r w:rsidR="004301EB" w:rsidRPr="004301EB">
        <w:rPr>
          <w:i/>
          <w:lang w:val="fr-FR"/>
        </w:rPr>
        <w:t>co</w:t>
      </w:r>
      <w:proofErr w:type="spellEnd"/>
      <w:r w:rsidR="004301EB" w:rsidRPr="004301EB">
        <w:rPr>
          <w:i/>
          <w:lang w:val="fr-FR"/>
        </w:rPr>
        <w:t xml:space="preserve">-leadership </w:t>
      </w:r>
      <w:r w:rsidR="004301EB">
        <w:rPr>
          <w:i/>
          <w:lang w:val="fr-FR"/>
        </w:rPr>
        <w:t xml:space="preserve">des clusters </w:t>
      </w:r>
      <w:r w:rsidR="004301EB" w:rsidRPr="004301EB">
        <w:rPr>
          <w:i/>
          <w:lang w:val="fr-FR"/>
        </w:rPr>
        <w:t xml:space="preserve">et sera achevée d'ici Juin 2012. </w:t>
      </w:r>
      <w:r w:rsidR="00780A72">
        <w:rPr>
          <w:i/>
          <w:lang w:val="fr-FR"/>
        </w:rPr>
        <w:t>D’ici l</w:t>
      </w:r>
      <w:r w:rsidR="00780A72" w:rsidRPr="004301EB">
        <w:rPr>
          <w:i/>
          <w:lang w:val="fr-FR"/>
        </w:rPr>
        <w:t>à</w:t>
      </w:r>
      <w:r w:rsidR="004301EB" w:rsidRPr="004301EB">
        <w:rPr>
          <w:i/>
          <w:lang w:val="fr-FR"/>
        </w:rPr>
        <w:t>, les engagements minimum</w:t>
      </w:r>
      <w:r w:rsidR="004301EB">
        <w:rPr>
          <w:i/>
          <w:lang w:val="fr-FR"/>
        </w:rPr>
        <w:t>s</w:t>
      </w:r>
      <w:r w:rsidR="004301EB" w:rsidRPr="004301EB">
        <w:rPr>
          <w:i/>
          <w:lang w:val="fr-FR"/>
        </w:rPr>
        <w:t xml:space="preserve"> pour la participation de cluster donnent des détails clairs sur les attentes de tous les partenaires </w:t>
      </w:r>
      <w:r>
        <w:rPr>
          <w:i/>
          <w:lang w:val="fr-FR"/>
        </w:rPr>
        <w:t>en termes d'engagement</w:t>
      </w:r>
      <w:r w:rsidR="004301EB" w:rsidRPr="004301EB">
        <w:rPr>
          <w:i/>
          <w:lang w:val="fr-FR"/>
        </w:rPr>
        <w:t xml:space="preserve"> </w:t>
      </w:r>
      <w:r w:rsidR="00780A72">
        <w:rPr>
          <w:i/>
          <w:lang w:val="fr-FR"/>
        </w:rPr>
        <w:t>pour un</w:t>
      </w:r>
      <w:r>
        <w:rPr>
          <w:i/>
          <w:lang w:val="fr-FR"/>
        </w:rPr>
        <w:t xml:space="preserve"> bon fonctionnement du cluster</w:t>
      </w:r>
      <w:r w:rsidR="004301EB" w:rsidRPr="004301EB">
        <w:rPr>
          <w:i/>
          <w:lang w:val="fr-FR"/>
        </w:rPr>
        <w:t>. L'</w:t>
      </w:r>
      <w:r>
        <w:rPr>
          <w:i/>
          <w:lang w:val="fr-FR"/>
        </w:rPr>
        <w:t xml:space="preserve">Agenda Transformatif </w:t>
      </w:r>
      <w:r w:rsidR="004301EB" w:rsidRPr="004301EB">
        <w:rPr>
          <w:i/>
          <w:lang w:val="fr-FR"/>
        </w:rPr>
        <w:t xml:space="preserve">a également produit des directives sur le renforcement de la représentation des </w:t>
      </w:r>
      <w:proofErr w:type="spellStart"/>
      <w:r w:rsidR="004301EB" w:rsidRPr="004301EB">
        <w:rPr>
          <w:i/>
          <w:lang w:val="fr-FR"/>
        </w:rPr>
        <w:t>ONG</w:t>
      </w:r>
      <w:r>
        <w:rPr>
          <w:i/>
          <w:lang w:val="fr-FR"/>
        </w:rPr>
        <w:t>s</w:t>
      </w:r>
      <w:proofErr w:type="spellEnd"/>
      <w:r w:rsidR="004301EB" w:rsidRPr="004301EB">
        <w:rPr>
          <w:i/>
          <w:lang w:val="fr-FR"/>
        </w:rPr>
        <w:t xml:space="preserve"> </w:t>
      </w:r>
      <w:r w:rsidR="00780A72">
        <w:rPr>
          <w:i/>
          <w:lang w:val="fr-FR"/>
        </w:rPr>
        <w:t>au sein de</w:t>
      </w:r>
      <w:r w:rsidR="004301EB" w:rsidRPr="004301EB">
        <w:rPr>
          <w:i/>
          <w:lang w:val="fr-FR"/>
        </w:rPr>
        <w:t xml:space="preserve"> </w:t>
      </w:r>
      <w:r>
        <w:rPr>
          <w:i/>
          <w:lang w:val="fr-FR"/>
        </w:rPr>
        <w:t>l’EHP</w:t>
      </w:r>
      <w:r w:rsidR="004301EB" w:rsidRPr="004301EB">
        <w:rPr>
          <w:i/>
          <w:lang w:val="fr-FR"/>
        </w:rPr>
        <w:t>.</w:t>
      </w:r>
    </w:p>
    <w:p w:rsidR="00386F14" w:rsidRPr="00B73890" w:rsidRDefault="00386F14" w:rsidP="00C57ED3">
      <w:pPr>
        <w:ind w:left="720" w:hanging="360"/>
        <w:jc w:val="both"/>
        <w:rPr>
          <w:i/>
          <w:lang w:val="fr-FR"/>
        </w:rPr>
      </w:pPr>
    </w:p>
    <w:p w:rsidR="002C13EB" w:rsidRDefault="002C13EB" w:rsidP="00780A72">
      <w:pPr>
        <w:ind w:left="720" w:hanging="360"/>
        <w:jc w:val="both"/>
        <w:rPr>
          <w:i/>
          <w:lang w:val="fr-FR"/>
        </w:rPr>
      </w:pPr>
      <w:r w:rsidRPr="002C13EB">
        <w:rPr>
          <w:i/>
          <w:lang w:val="fr-FR"/>
        </w:rPr>
        <w:t>Q. Co</w:t>
      </w:r>
      <w:r>
        <w:rPr>
          <w:i/>
          <w:lang w:val="fr-FR"/>
        </w:rPr>
        <w:t>mment saurons-nous si l'Agenda T</w:t>
      </w:r>
      <w:r w:rsidRPr="002C13EB">
        <w:rPr>
          <w:i/>
          <w:lang w:val="fr-FR"/>
        </w:rPr>
        <w:t>ransformatif fon</w:t>
      </w:r>
      <w:r w:rsidR="00CB0E72">
        <w:rPr>
          <w:i/>
          <w:lang w:val="fr-FR"/>
        </w:rPr>
        <w:t xml:space="preserve">ctionne? Comment </w:t>
      </w:r>
      <w:r w:rsidRPr="002C13EB">
        <w:rPr>
          <w:i/>
          <w:lang w:val="fr-FR"/>
        </w:rPr>
        <w:t>l'impact et les résultats seront</w:t>
      </w:r>
      <w:r>
        <w:rPr>
          <w:i/>
          <w:lang w:val="fr-FR"/>
        </w:rPr>
        <w:t>-ils</w:t>
      </w:r>
      <w:r w:rsidRPr="002C13EB">
        <w:rPr>
          <w:i/>
          <w:lang w:val="fr-FR"/>
        </w:rPr>
        <w:t xml:space="preserve"> mesurés, et quel sera le délai pour démontrer un réel changement?</w:t>
      </w:r>
    </w:p>
    <w:p w:rsidR="00386F14" w:rsidRPr="002C13EB" w:rsidRDefault="002C13EB" w:rsidP="00780A72">
      <w:pPr>
        <w:ind w:left="720" w:hanging="360"/>
        <w:jc w:val="both"/>
        <w:rPr>
          <w:i/>
          <w:lang w:val="fr-FR"/>
        </w:rPr>
      </w:pPr>
      <w:r w:rsidRPr="002C13EB">
        <w:rPr>
          <w:i/>
          <w:lang w:val="fr-FR"/>
        </w:rPr>
        <w:t>A. En fin de</w:t>
      </w:r>
      <w:r>
        <w:rPr>
          <w:i/>
          <w:lang w:val="fr-FR"/>
        </w:rPr>
        <w:t xml:space="preserve"> compte, le succès de l'Agenda T</w:t>
      </w:r>
      <w:r w:rsidRPr="002C13EB">
        <w:rPr>
          <w:i/>
          <w:lang w:val="fr-FR"/>
        </w:rPr>
        <w:t>ransformati</w:t>
      </w:r>
      <w:r>
        <w:rPr>
          <w:i/>
          <w:lang w:val="fr-FR"/>
        </w:rPr>
        <w:t>f</w:t>
      </w:r>
      <w:r w:rsidRPr="002C13EB">
        <w:rPr>
          <w:i/>
          <w:lang w:val="fr-FR"/>
        </w:rPr>
        <w:t xml:space="preserve"> sera mesuré </w:t>
      </w:r>
      <w:r>
        <w:rPr>
          <w:i/>
          <w:lang w:val="fr-FR"/>
        </w:rPr>
        <w:t xml:space="preserve">par une </w:t>
      </w:r>
      <w:r w:rsidR="00752EBF">
        <w:rPr>
          <w:i/>
          <w:lang w:val="fr-FR"/>
        </w:rPr>
        <w:t>capacité de réponse</w:t>
      </w:r>
      <w:r w:rsidRPr="002C13EB">
        <w:rPr>
          <w:i/>
          <w:lang w:val="fr-FR"/>
        </w:rPr>
        <w:t xml:space="preserve"> collective au niveau du terrain amélioré</w:t>
      </w:r>
      <w:r>
        <w:rPr>
          <w:i/>
          <w:lang w:val="fr-FR"/>
        </w:rPr>
        <w:t>e et plus efficace</w:t>
      </w:r>
      <w:r w:rsidRPr="002C13EB">
        <w:rPr>
          <w:i/>
          <w:lang w:val="fr-FR"/>
        </w:rPr>
        <w:t>,</w:t>
      </w:r>
      <w:r>
        <w:rPr>
          <w:i/>
          <w:lang w:val="fr-FR"/>
        </w:rPr>
        <w:t xml:space="preserve"> un leadership</w:t>
      </w:r>
      <w:r w:rsidRPr="002C13EB">
        <w:rPr>
          <w:i/>
          <w:lang w:val="fr-FR"/>
        </w:rPr>
        <w:t xml:space="preserve"> renforcé pour obtenir des résultats tangibles, et une plus grande re</w:t>
      </w:r>
      <w:r>
        <w:rPr>
          <w:i/>
          <w:lang w:val="fr-FR"/>
        </w:rPr>
        <w:t>devabi</w:t>
      </w:r>
      <w:r w:rsidRPr="002C13EB">
        <w:rPr>
          <w:i/>
          <w:lang w:val="fr-FR"/>
        </w:rPr>
        <w:t xml:space="preserve">lité dans l'ensemble du système. </w:t>
      </w:r>
      <w:r>
        <w:rPr>
          <w:i/>
          <w:lang w:val="fr-FR"/>
        </w:rPr>
        <w:t>L'Agenda T</w:t>
      </w:r>
      <w:r w:rsidRPr="002C13EB">
        <w:rPr>
          <w:i/>
          <w:lang w:val="fr-FR"/>
        </w:rPr>
        <w:t>ransformati</w:t>
      </w:r>
      <w:r>
        <w:rPr>
          <w:i/>
          <w:lang w:val="fr-FR"/>
        </w:rPr>
        <w:t>f</w:t>
      </w:r>
      <w:r w:rsidRPr="002C13EB">
        <w:rPr>
          <w:i/>
          <w:lang w:val="fr-FR"/>
        </w:rPr>
        <w:t xml:space="preserve"> nous engage à élaborer un cadre de suivi et d'information a</w:t>
      </w:r>
      <w:r>
        <w:rPr>
          <w:i/>
          <w:lang w:val="fr-FR"/>
        </w:rPr>
        <w:t>ccepté par tous, pour</w:t>
      </w:r>
      <w:r w:rsidRPr="002C13EB">
        <w:rPr>
          <w:i/>
          <w:lang w:val="fr-FR"/>
        </w:rPr>
        <w:t xml:space="preserve"> toutes les </w:t>
      </w:r>
      <w:r>
        <w:rPr>
          <w:i/>
          <w:lang w:val="fr-FR"/>
        </w:rPr>
        <w:t>interventions humanitaires</w:t>
      </w:r>
      <w:r w:rsidRPr="002C13EB">
        <w:rPr>
          <w:i/>
          <w:lang w:val="fr-FR"/>
        </w:rPr>
        <w:t xml:space="preserve">, avec des indicateurs de performance </w:t>
      </w:r>
      <w:r>
        <w:rPr>
          <w:i/>
          <w:lang w:val="fr-FR"/>
        </w:rPr>
        <w:t>permettant de</w:t>
      </w:r>
      <w:r w:rsidRPr="002C13EB">
        <w:rPr>
          <w:i/>
          <w:lang w:val="fr-FR"/>
        </w:rPr>
        <w:t xml:space="preserve"> </w:t>
      </w:r>
      <w:r>
        <w:rPr>
          <w:i/>
          <w:lang w:val="fr-FR"/>
        </w:rPr>
        <w:t>mesurer les résultats individuels et collectifs (clusters, EHP</w:t>
      </w:r>
      <w:r w:rsidRPr="002C13EB">
        <w:rPr>
          <w:i/>
          <w:lang w:val="fr-FR"/>
        </w:rPr>
        <w:t>)</w:t>
      </w:r>
      <w:r>
        <w:rPr>
          <w:i/>
          <w:lang w:val="fr-FR"/>
        </w:rPr>
        <w:t xml:space="preserve"> obtenus</w:t>
      </w:r>
      <w:r w:rsidRPr="002C13EB">
        <w:rPr>
          <w:i/>
          <w:lang w:val="fr-FR"/>
        </w:rPr>
        <w:t>. Il prévoit également des examens ann</w:t>
      </w:r>
      <w:r>
        <w:rPr>
          <w:i/>
          <w:lang w:val="fr-FR"/>
        </w:rPr>
        <w:t>uels de toutes les opérations dans le</w:t>
      </w:r>
      <w:r w:rsidRPr="002C13EB">
        <w:rPr>
          <w:i/>
          <w:lang w:val="fr-FR"/>
        </w:rPr>
        <w:t xml:space="preserve"> pays par les directeurs d'urgence </w:t>
      </w:r>
      <w:r>
        <w:rPr>
          <w:i/>
          <w:lang w:val="fr-FR"/>
        </w:rPr>
        <w:t>des sièges</w:t>
      </w:r>
      <w:r w:rsidRPr="002C13EB">
        <w:rPr>
          <w:i/>
          <w:lang w:val="fr-FR"/>
        </w:rPr>
        <w:t>, ainsi que des examens</w:t>
      </w:r>
      <w:r>
        <w:rPr>
          <w:i/>
          <w:lang w:val="fr-FR"/>
        </w:rPr>
        <w:t xml:space="preserve"> annuels de performance de tou</w:t>
      </w:r>
      <w:r w:rsidRPr="002C13EB">
        <w:rPr>
          <w:i/>
          <w:lang w:val="fr-FR"/>
        </w:rPr>
        <w:t xml:space="preserve">s les </w:t>
      </w:r>
      <w:r>
        <w:rPr>
          <w:i/>
          <w:lang w:val="fr-FR"/>
        </w:rPr>
        <w:t>CH</w:t>
      </w:r>
      <w:r w:rsidRPr="002C13EB">
        <w:rPr>
          <w:i/>
          <w:lang w:val="fr-FR"/>
        </w:rPr>
        <w:t xml:space="preserve">. Ce sont </w:t>
      </w:r>
      <w:r w:rsidR="00780A72">
        <w:rPr>
          <w:i/>
          <w:lang w:val="fr-FR"/>
        </w:rPr>
        <w:t>des améliorations significatives,</w:t>
      </w:r>
      <w:r w:rsidRPr="002C13EB">
        <w:rPr>
          <w:i/>
          <w:lang w:val="fr-FR"/>
        </w:rPr>
        <w:t xml:space="preserve"> </w:t>
      </w:r>
      <w:r>
        <w:rPr>
          <w:i/>
          <w:lang w:val="fr-FR"/>
        </w:rPr>
        <w:t xml:space="preserve">qui </w:t>
      </w:r>
      <w:r w:rsidRPr="002C13EB">
        <w:rPr>
          <w:i/>
          <w:lang w:val="fr-FR"/>
        </w:rPr>
        <w:t>reconnaissent la nécessité de mesurer les résultats de manière plus systématique, face à la sous-performance et de répondre aux défis et aux faiblesses identifiées dans le système.</w:t>
      </w:r>
    </w:p>
    <w:sectPr w:rsidR="00386F14" w:rsidRPr="002C13EB" w:rsidSect="00E206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F7D" w:rsidRDefault="00807F7D">
      <w:r>
        <w:separator/>
      </w:r>
    </w:p>
  </w:endnote>
  <w:endnote w:type="continuationSeparator" w:id="0">
    <w:p w:rsidR="00807F7D" w:rsidRDefault="0080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1EB" w:rsidRDefault="004301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1EB" w:rsidRDefault="00E34F11">
    <w:pPr>
      <w:pStyle w:val="Footer"/>
      <w:jc w:val="right"/>
    </w:pPr>
    <w:r>
      <w:fldChar w:fldCharType="begin"/>
    </w:r>
    <w:r w:rsidR="004301EB">
      <w:instrText xml:space="preserve"> PAGE   \* MERGEFORMAT </w:instrText>
    </w:r>
    <w:r>
      <w:fldChar w:fldCharType="separate"/>
    </w:r>
    <w:r w:rsidR="00752EBF">
      <w:rPr>
        <w:noProof/>
      </w:rPr>
      <w:t>5</w:t>
    </w:r>
    <w:r>
      <w:rPr>
        <w:noProof/>
      </w:rPr>
      <w:fldChar w:fldCharType="end"/>
    </w:r>
  </w:p>
  <w:p w:rsidR="004301EB" w:rsidRDefault="004301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1EB" w:rsidRDefault="004301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F7D" w:rsidRDefault="00807F7D">
      <w:r>
        <w:separator/>
      </w:r>
    </w:p>
  </w:footnote>
  <w:footnote w:type="continuationSeparator" w:id="0">
    <w:p w:rsidR="00807F7D" w:rsidRDefault="00807F7D">
      <w:r>
        <w:continuationSeparator/>
      </w:r>
    </w:p>
  </w:footnote>
  <w:footnote w:id="1">
    <w:p w:rsidR="00D56346" w:rsidRPr="00D56346" w:rsidRDefault="00D56346" w:rsidP="00D56346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D56346">
        <w:rPr>
          <w:lang w:val="fr-FR"/>
        </w:rPr>
        <w:t>Le Com</w:t>
      </w:r>
      <w:r w:rsidR="005642E8">
        <w:rPr>
          <w:lang w:val="fr-FR"/>
        </w:rPr>
        <w:t>ité permanent inter-agences</w:t>
      </w:r>
      <w:r w:rsidRPr="00D56346">
        <w:rPr>
          <w:lang w:val="fr-FR"/>
        </w:rPr>
        <w:t xml:space="preserve"> (IASC) est un forum humanitaire mondial établi en 1991 par une résolution de l'Assemblée générale des Nations Unies </w:t>
      </w:r>
      <w:r w:rsidR="005642E8">
        <w:rPr>
          <w:lang w:val="fr-FR"/>
        </w:rPr>
        <w:t>ayant</w:t>
      </w:r>
      <w:r>
        <w:rPr>
          <w:lang w:val="fr-FR"/>
        </w:rPr>
        <w:t xml:space="preserve"> pour but de</w:t>
      </w:r>
      <w:r w:rsidRPr="00D56346">
        <w:rPr>
          <w:lang w:val="fr-FR"/>
        </w:rPr>
        <w:t xml:space="preserve"> réunir les principaux organismes opérationnels des Nations U</w:t>
      </w:r>
      <w:r w:rsidR="005642E8">
        <w:rPr>
          <w:lang w:val="fr-FR"/>
        </w:rPr>
        <w:t>nies dans le domaine de l’aide</w:t>
      </w:r>
      <w:r w:rsidRPr="00D56346">
        <w:rPr>
          <w:lang w:val="fr-FR"/>
        </w:rPr>
        <w:t xml:space="preserve"> d'urgence</w:t>
      </w:r>
      <w:r>
        <w:rPr>
          <w:lang w:val="fr-FR"/>
        </w:rPr>
        <w:t>, l</w:t>
      </w:r>
      <w:r w:rsidRPr="00D56346">
        <w:rPr>
          <w:lang w:val="fr-FR"/>
        </w:rPr>
        <w:t>es composantes internationales de la Croix-Rouge / du Croissant-Rouge, l'Organisation internationale pour les migrations et les organisations internationales non gouvernementales.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1EB" w:rsidRDefault="004301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1EB" w:rsidRDefault="004301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1EB" w:rsidRDefault="004301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E55B3"/>
    <w:multiLevelType w:val="hybridMultilevel"/>
    <w:tmpl w:val="044660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7F5E"/>
    <w:multiLevelType w:val="hybridMultilevel"/>
    <w:tmpl w:val="302A0ED6"/>
    <w:lvl w:ilvl="0" w:tplc="FA88C150">
      <w:numFmt w:val="bullet"/>
      <w:lvlText w:val="•"/>
      <w:lvlJc w:val="left"/>
      <w:pPr>
        <w:ind w:left="720" w:hanging="72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0D611D"/>
    <w:multiLevelType w:val="hybridMultilevel"/>
    <w:tmpl w:val="CBD05E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A0A05"/>
    <w:multiLevelType w:val="hybridMultilevel"/>
    <w:tmpl w:val="0A247D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881815"/>
    <w:multiLevelType w:val="hybridMultilevel"/>
    <w:tmpl w:val="D9C637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00023"/>
    <w:multiLevelType w:val="hybridMultilevel"/>
    <w:tmpl w:val="DA1E74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414C2"/>
    <w:multiLevelType w:val="hybridMultilevel"/>
    <w:tmpl w:val="29A2AA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73234"/>
    <w:multiLevelType w:val="hybridMultilevel"/>
    <w:tmpl w:val="761CAB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09466E"/>
    <w:multiLevelType w:val="hybridMultilevel"/>
    <w:tmpl w:val="5994E8C6"/>
    <w:lvl w:ilvl="0" w:tplc="ABF4444A">
      <w:start w:val="1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E1C491E"/>
    <w:multiLevelType w:val="hybridMultilevel"/>
    <w:tmpl w:val="784C68F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3B386B"/>
    <w:multiLevelType w:val="hybridMultilevel"/>
    <w:tmpl w:val="4CE67E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171E9"/>
    <w:multiLevelType w:val="hybridMultilevel"/>
    <w:tmpl w:val="9216B82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2D536A"/>
    <w:multiLevelType w:val="hybridMultilevel"/>
    <w:tmpl w:val="A0AC87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A2282"/>
    <w:multiLevelType w:val="hybridMultilevel"/>
    <w:tmpl w:val="F03234CA"/>
    <w:lvl w:ilvl="0" w:tplc="25105B6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85020ED"/>
    <w:multiLevelType w:val="hybridMultilevel"/>
    <w:tmpl w:val="02688A30"/>
    <w:lvl w:ilvl="0" w:tplc="02A4AF5C">
      <w:start w:val="1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9343BB0"/>
    <w:multiLevelType w:val="hybridMultilevel"/>
    <w:tmpl w:val="5092621C"/>
    <w:lvl w:ilvl="0" w:tplc="A902590A">
      <w:start w:val="1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004273F"/>
    <w:multiLevelType w:val="hybridMultilevel"/>
    <w:tmpl w:val="92484682"/>
    <w:lvl w:ilvl="0" w:tplc="B2CCD6C2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040C1"/>
    <w:multiLevelType w:val="hybridMultilevel"/>
    <w:tmpl w:val="C43E2C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960D3F"/>
    <w:multiLevelType w:val="hybridMultilevel"/>
    <w:tmpl w:val="7682C7AA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F00644"/>
    <w:multiLevelType w:val="multilevel"/>
    <w:tmpl w:val="8E3C21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7"/>
      <w:numFmt w:val="upperLetter"/>
      <w:lvlText w:val="%2.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B02DA0"/>
    <w:multiLevelType w:val="hybridMultilevel"/>
    <w:tmpl w:val="526A01DE"/>
    <w:lvl w:ilvl="0" w:tplc="4E884220">
      <w:start w:val="1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A710EA6"/>
    <w:multiLevelType w:val="hybridMultilevel"/>
    <w:tmpl w:val="6FD854E4"/>
    <w:lvl w:ilvl="0" w:tplc="184676F6">
      <w:numFmt w:val="bullet"/>
      <w:lvlText w:val="•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CB3771"/>
    <w:multiLevelType w:val="hybridMultilevel"/>
    <w:tmpl w:val="4802CD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32A0A"/>
    <w:multiLevelType w:val="hybridMultilevel"/>
    <w:tmpl w:val="F6DCD846"/>
    <w:lvl w:ilvl="0" w:tplc="32ECDF0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7566619A">
      <w:start w:val="17"/>
      <w:numFmt w:val="upperLetter"/>
      <w:lvlText w:val="%2.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85331B"/>
    <w:multiLevelType w:val="hybridMultilevel"/>
    <w:tmpl w:val="A64AD1C8"/>
    <w:lvl w:ilvl="0" w:tplc="FA88C150">
      <w:numFmt w:val="bullet"/>
      <w:lvlText w:val="•"/>
      <w:lvlJc w:val="left"/>
      <w:pPr>
        <w:ind w:left="1080" w:hanging="72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803D9E"/>
    <w:multiLevelType w:val="hybridMultilevel"/>
    <w:tmpl w:val="9C307350"/>
    <w:lvl w:ilvl="0" w:tplc="C4A6B4C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9552F7E"/>
    <w:multiLevelType w:val="hybridMultilevel"/>
    <w:tmpl w:val="3C96A70C"/>
    <w:lvl w:ilvl="0" w:tplc="08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D3A1E4C"/>
    <w:multiLevelType w:val="hybridMultilevel"/>
    <w:tmpl w:val="F190B2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704584"/>
    <w:multiLevelType w:val="hybridMultilevel"/>
    <w:tmpl w:val="5106A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2626DB"/>
    <w:multiLevelType w:val="hybridMultilevel"/>
    <w:tmpl w:val="B4804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50E21"/>
    <w:multiLevelType w:val="hybridMultilevel"/>
    <w:tmpl w:val="92462D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8825BD6"/>
    <w:multiLevelType w:val="hybridMultilevel"/>
    <w:tmpl w:val="B6521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9B2F08"/>
    <w:multiLevelType w:val="hybridMultilevel"/>
    <w:tmpl w:val="8E3C21AE"/>
    <w:lvl w:ilvl="0" w:tplc="B3BE244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7566619A">
      <w:start w:val="17"/>
      <w:numFmt w:val="upperLetter"/>
      <w:lvlText w:val="%2.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101A79"/>
    <w:multiLevelType w:val="hybridMultilevel"/>
    <w:tmpl w:val="B2ACFDD4"/>
    <w:lvl w:ilvl="0" w:tplc="B492C9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4" w15:restartNumberingAfterBreak="0">
    <w:nsid w:val="7E2B18CB"/>
    <w:multiLevelType w:val="hybridMultilevel"/>
    <w:tmpl w:val="97B23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692485"/>
    <w:multiLevelType w:val="hybridMultilevel"/>
    <w:tmpl w:val="36466D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6"/>
  </w:num>
  <w:num w:numId="3">
    <w:abstractNumId w:val="0"/>
  </w:num>
  <w:num w:numId="4">
    <w:abstractNumId w:val="33"/>
  </w:num>
  <w:num w:numId="5">
    <w:abstractNumId w:val="28"/>
  </w:num>
  <w:num w:numId="6">
    <w:abstractNumId w:val="34"/>
  </w:num>
  <w:num w:numId="7">
    <w:abstractNumId w:val="9"/>
  </w:num>
  <w:num w:numId="8">
    <w:abstractNumId w:val="29"/>
  </w:num>
  <w:num w:numId="9">
    <w:abstractNumId w:val="24"/>
  </w:num>
  <w:num w:numId="10">
    <w:abstractNumId w:val="1"/>
  </w:num>
  <w:num w:numId="11">
    <w:abstractNumId w:val="6"/>
  </w:num>
  <w:num w:numId="12">
    <w:abstractNumId w:val="35"/>
  </w:num>
  <w:num w:numId="13">
    <w:abstractNumId w:val="17"/>
  </w:num>
  <w:num w:numId="14">
    <w:abstractNumId w:val="2"/>
  </w:num>
  <w:num w:numId="15">
    <w:abstractNumId w:val="4"/>
  </w:num>
  <w:num w:numId="16">
    <w:abstractNumId w:val="5"/>
  </w:num>
  <w:num w:numId="17">
    <w:abstractNumId w:val="22"/>
  </w:num>
  <w:num w:numId="18">
    <w:abstractNumId w:val="23"/>
  </w:num>
  <w:num w:numId="19">
    <w:abstractNumId w:val="3"/>
  </w:num>
  <w:num w:numId="20">
    <w:abstractNumId w:val="25"/>
  </w:num>
  <w:num w:numId="21">
    <w:abstractNumId w:val="8"/>
  </w:num>
  <w:num w:numId="22">
    <w:abstractNumId w:val="20"/>
  </w:num>
  <w:num w:numId="23">
    <w:abstractNumId w:val="11"/>
  </w:num>
  <w:num w:numId="24">
    <w:abstractNumId w:val="13"/>
  </w:num>
  <w:num w:numId="25">
    <w:abstractNumId w:val="15"/>
  </w:num>
  <w:num w:numId="26">
    <w:abstractNumId w:val="14"/>
  </w:num>
  <w:num w:numId="27">
    <w:abstractNumId w:val="26"/>
  </w:num>
  <w:num w:numId="28">
    <w:abstractNumId w:val="30"/>
  </w:num>
  <w:num w:numId="29">
    <w:abstractNumId w:val="21"/>
  </w:num>
  <w:num w:numId="30">
    <w:abstractNumId w:val="31"/>
  </w:num>
  <w:num w:numId="31">
    <w:abstractNumId w:val="7"/>
  </w:num>
  <w:num w:numId="32">
    <w:abstractNumId w:val="32"/>
  </w:num>
  <w:num w:numId="33">
    <w:abstractNumId w:val="19"/>
  </w:num>
  <w:num w:numId="34">
    <w:abstractNumId w:val="18"/>
  </w:num>
  <w:num w:numId="35">
    <w:abstractNumId w:val="10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2B0"/>
    <w:rsid w:val="00007E7A"/>
    <w:rsid w:val="00024200"/>
    <w:rsid w:val="00054B1F"/>
    <w:rsid w:val="00054BAD"/>
    <w:rsid w:val="00055EDD"/>
    <w:rsid w:val="00056007"/>
    <w:rsid w:val="00066C38"/>
    <w:rsid w:val="000729A2"/>
    <w:rsid w:val="00073B86"/>
    <w:rsid w:val="00097F57"/>
    <w:rsid w:val="000A750C"/>
    <w:rsid w:val="000B424E"/>
    <w:rsid w:val="000C131E"/>
    <w:rsid w:val="000C4598"/>
    <w:rsid w:val="000D3714"/>
    <w:rsid w:val="000D7235"/>
    <w:rsid w:val="000D744E"/>
    <w:rsid w:val="000E287D"/>
    <w:rsid w:val="000E32B0"/>
    <w:rsid w:val="000E70DB"/>
    <w:rsid w:val="00101DD1"/>
    <w:rsid w:val="00101F20"/>
    <w:rsid w:val="0011193A"/>
    <w:rsid w:val="00121821"/>
    <w:rsid w:val="0012789A"/>
    <w:rsid w:val="00133105"/>
    <w:rsid w:val="001410A1"/>
    <w:rsid w:val="00142802"/>
    <w:rsid w:val="00142E27"/>
    <w:rsid w:val="00156FDB"/>
    <w:rsid w:val="001616CD"/>
    <w:rsid w:val="00167C21"/>
    <w:rsid w:val="00174139"/>
    <w:rsid w:val="0017614F"/>
    <w:rsid w:val="00185245"/>
    <w:rsid w:val="00186407"/>
    <w:rsid w:val="00196427"/>
    <w:rsid w:val="001A2FD9"/>
    <w:rsid w:val="001A44CB"/>
    <w:rsid w:val="001A711C"/>
    <w:rsid w:val="001B4A19"/>
    <w:rsid w:val="001B5EB5"/>
    <w:rsid w:val="001C1A1D"/>
    <w:rsid w:val="001C2FB3"/>
    <w:rsid w:val="001C653E"/>
    <w:rsid w:val="001D580E"/>
    <w:rsid w:val="001E2890"/>
    <w:rsid w:val="001E4706"/>
    <w:rsid w:val="001E5008"/>
    <w:rsid w:val="001F2795"/>
    <w:rsid w:val="001F2D29"/>
    <w:rsid w:val="001F3C26"/>
    <w:rsid w:val="00203B59"/>
    <w:rsid w:val="00206B58"/>
    <w:rsid w:val="00211F2D"/>
    <w:rsid w:val="00220289"/>
    <w:rsid w:val="002231F8"/>
    <w:rsid w:val="00227994"/>
    <w:rsid w:val="002309D7"/>
    <w:rsid w:val="00234598"/>
    <w:rsid w:val="002665CE"/>
    <w:rsid w:val="00272569"/>
    <w:rsid w:val="00275B51"/>
    <w:rsid w:val="00280662"/>
    <w:rsid w:val="00286620"/>
    <w:rsid w:val="00286846"/>
    <w:rsid w:val="002953A9"/>
    <w:rsid w:val="002A28D1"/>
    <w:rsid w:val="002A5B07"/>
    <w:rsid w:val="002B0EF8"/>
    <w:rsid w:val="002B11CD"/>
    <w:rsid w:val="002B2BBB"/>
    <w:rsid w:val="002B667C"/>
    <w:rsid w:val="002C13EB"/>
    <w:rsid w:val="002D06EC"/>
    <w:rsid w:val="002D5C66"/>
    <w:rsid w:val="002E1156"/>
    <w:rsid w:val="002E24A0"/>
    <w:rsid w:val="002F1269"/>
    <w:rsid w:val="002F3989"/>
    <w:rsid w:val="00303A9E"/>
    <w:rsid w:val="0031351D"/>
    <w:rsid w:val="00315CE3"/>
    <w:rsid w:val="00316D88"/>
    <w:rsid w:val="00320458"/>
    <w:rsid w:val="00320B6A"/>
    <w:rsid w:val="0032107F"/>
    <w:rsid w:val="0032256C"/>
    <w:rsid w:val="0032649D"/>
    <w:rsid w:val="00326F00"/>
    <w:rsid w:val="003307E8"/>
    <w:rsid w:val="003324DE"/>
    <w:rsid w:val="0033599E"/>
    <w:rsid w:val="00336427"/>
    <w:rsid w:val="003371C9"/>
    <w:rsid w:val="00346B9A"/>
    <w:rsid w:val="00357413"/>
    <w:rsid w:val="00362A2D"/>
    <w:rsid w:val="003726F5"/>
    <w:rsid w:val="003822D3"/>
    <w:rsid w:val="00386961"/>
    <w:rsid w:val="00386F14"/>
    <w:rsid w:val="003968F1"/>
    <w:rsid w:val="00397E8A"/>
    <w:rsid w:val="00397F3C"/>
    <w:rsid w:val="003A5338"/>
    <w:rsid w:val="003B031A"/>
    <w:rsid w:val="003B3AAC"/>
    <w:rsid w:val="003B649B"/>
    <w:rsid w:val="003B7031"/>
    <w:rsid w:val="003C2DF3"/>
    <w:rsid w:val="003C6E35"/>
    <w:rsid w:val="003C7084"/>
    <w:rsid w:val="003C7A7D"/>
    <w:rsid w:val="003D2644"/>
    <w:rsid w:val="003D6282"/>
    <w:rsid w:val="003D7717"/>
    <w:rsid w:val="003E0C00"/>
    <w:rsid w:val="003E79FB"/>
    <w:rsid w:val="003E7C7B"/>
    <w:rsid w:val="003F1E85"/>
    <w:rsid w:val="003F5317"/>
    <w:rsid w:val="003F6275"/>
    <w:rsid w:val="00401AE3"/>
    <w:rsid w:val="00402348"/>
    <w:rsid w:val="00406E29"/>
    <w:rsid w:val="00410594"/>
    <w:rsid w:val="00421872"/>
    <w:rsid w:val="00422EC3"/>
    <w:rsid w:val="004301EB"/>
    <w:rsid w:val="004520B0"/>
    <w:rsid w:val="00452FCD"/>
    <w:rsid w:val="004530BF"/>
    <w:rsid w:val="00453A7B"/>
    <w:rsid w:val="00454529"/>
    <w:rsid w:val="00462C0C"/>
    <w:rsid w:val="00466EF6"/>
    <w:rsid w:val="00471A75"/>
    <w:rsid w:val="0047569E"/>
    <w:rsid w:val="00477008"/>
    <w:rsid w:val="004858C9"/>
    <w:rsid w:val="00485CA7"/>
    <w:rsid w:val="004962AB"/>
    <w:rsid w:val="004A027D"/>
    <w:rsid w:val="004A2701"/>
    <w:rsid w:val="004A4BF1"/>
    <w:rsid w:val="004B6CA4"/>
    <w:rsid w:val="004D0A2A"/>
    <w:rsid w:val="004D2DC2"/>
    <w:rsid w:val="004D7FBB"/>
    <w:rsid w:val="004E12F8"/>
    <w:rsid w:val="004E132A"/>
    <w:rsid w:val="004E6063"/>
    <w:rsid w:val="004F0D1E"/>
    <w:rsid w:val="004F4639"/>
    <w:rsid w:val="004F4DF8"/>
    <w:rsid w:val="004F5069"/>
    <w:rsid w:val="004F5F00"/>
    <w:rsid w:val="00501388"/>
    <w:rsid w:val="00501B23"/>
    <w:rsid w:val="005059AB"/>
    <w:rsid w:val="0050778D"/>
    <w:rsid w:val="00514149"/>
    <w:rsid w:val="005214E3"/>
    <w:rsid w:val="005227C8"/>
    <w:rsid w:val="00525041"/>
    <w:rsid w:val="00527E55"/>
    <w:rsid w:val="005300D6"/>
    <w:rsid w:val="00535B28"/>
    <w:rsid w:val="00540703"/>
    <w:rsid w:val="005475EF"/>
    <w:rsid w:val="00553784"/>
    <w:rsid w:val="00555F29"/>
    <w:rsid w:val="005636AF"/>
    <w:rsid w:val="005642E8"/>
    <w:rsid w:val="0056659E"/>
    <w:rsid w:val="0057668F"/>
    <w:rsid w:val="00580EF0"/>
    <w:rsid w:val="00593082"/>
    <w:rsid w:val="005A4F7A"/>
    <w:rsid w:val="005A62A2"/>
    <w:rsid w:val="005A7A7F"/>
    <w:rsid w:val="005B2113"/>
    <w:rsid w:val="005B5C3B"/>
    <w:rsid w:val="005C117B"/>
    <w:rsid w:val="005D400A"/>
    <w:rsid w:val="005E10E3"/>
    <w:rsid w:val="005E7884"/>
    <w:rsid w:val="005F0A74"/>
    <w:rsid w:val="005F4A29"/>
    <w:rsid w:val="005F5665"/>
    <w:rsid w:val="00601018"/>
    <w:rsid w:val="006024DA"/>
    <w:rsid w:val="0060644F"/>
    <w:rsid w:val="00612250"/>
    <w:rsid w:val="0061245C"/>
    <w:rsid w:val="00620A30"/>
    <w:rsid w:val="006222DC"/>
    <w:rsid w:val="00625250"/>
    <w:rsid w:val="006277A6"/>
    <w:rsid w:val="00633A28"/>
    <w:rsid w:val="0065080C"/>
    <w:rsid w:val="00657E81"/>
    <w:rsid w:val="00660D06"/>
    <w:rsid w:val="00672765"/>
    <w:rsid w:val="006744A5"/>
    <w:rsid w:val="006777AD"/>
    <w:rsid w:val="00682911"/>
    <w:rsid w:val="00692A24"/>
    <w:rsid w:val="006A258A"/>
    <w:rsid w:val="006A4740"/>
    <w:rsid w:val="006A5033"/>
    <w:rsid w:val="006B75AC"/>
    <w:rsid w:val="006C1D76"/>
    <w:rsid w:val="006C2125"/>
    <w:rsid w:val="006C33D7"/>
    <w:rsid w:val="006E28F4"/>
    <w:rsid w:val="006F1C12"/>
    <w:rsid w:val="006F3EB8"/>
    <w:rsid w:val="006F4F28"/>
    <w:rsid w:val="006F64F9"/>
    <w:rsid w:val="007144BF"/>
    <w:rsid w:val="0071500B"/>
    <w:rsid w:val="007207B1"/>
    <w:rsid w:val="007207C0"/>
    <w:rsid w:val="00721D1C"/>
    <w:rsid w:val="00721D65"/>
    <w:rsid w:val="00737B69"/>
    <w:rsid w:val="00744C97"/>
    <w:rsid w:val="00752C1B"/>
    <w:rsid w:val="00752EBF"/>
    <w:rsid w:val="00753042"/>
    <w:rsid w:val="00755086"/>
    <w:rsid w:val="0075634C"/>
    <w:rsid w:val="00760709"/>
    <w:rsid w:val="00763AA8"/>
    <w:rsid w:val="00766935"/>
    <w:rsid w:val="00767099"/>
    <w:rsid w:val="007707E4"/>
    <w:rsid w:val="007744A5"/>
    <w:rsid w:val="00775C22"/>
    <w:rsid w:val="00776171"/>
    <w:rsid w:val="00777C32"/>
    <w:rsid w:val="00780A72"/>
    <w:rsid w:val="0079520C"/>
    <w:rsid w:val="007A60AA"/>
    <w:rsid w:val="007B16FA"/>
    <w:rsid w:val="007B1BF5"/>
    <w:rsid w:val="007B3C9C"/>
    <w:rsid w:val="007C2D29"/>
    <w:rsid w:val="007C55DD"/>
    <w:rsid w:val="007D226B"/>
    <w:rsid w:val="007D5B23"/>
    <w:rsid w:val="007E0302"/>
    <w:rsid w:val="007E04F1"/>
    <w:rsid w:val="007E406C"/>
    <w:rsid w:val="007E62B3"/>
    <w:rsid w:val="007E72F8"/>
    <w:rsid w:val="007F079D"/>
    <w:rsid w:val="007F16F4"/>
    <w:rsid w:val="007F4384"/>
    <w:rsid w:val="0080089A"/>
    <w:rsid w:val="00804BD3"/>
    <w:rsid w:val="00805219"/>
    <w:rsid w:val="00806621"/>
    <w:rsid w:val="00807A4D"/>
    <w:rsid w:val="00807F7D"/>
    <w:rsid w:val="00811659"/>
    <w:rsid w:val="008172B4"/>
    <w:rsid w:val="00821CE9"/>
    <w:rsid w:val="0082358C"/>
    <w:rsid w:val="00823AF4"/>
    <w:rsid w:val="008357A9"/>
    <w:rsid w:val="00852AF0"/>
    <w:rsid w:val="00860E5A"/>
    <w:rsid w:val="00863A46"/>
    <w:rsid w:val="00866A32"/>
    <w:rsid w:val="00866E5B"/>
    <w:rsid w:val="00876ED6"/>
    <w:rsid w:val="008928A0"/>
    <w:rsid w:val="00894221"/>
    <w:rsid w:val="008A0D4B"/>
    <w:rsid w:val="008A4F2F"/>
    <w:rsid w:val="008A51DF"/>
    <w:rsid w:val="008A6E57"/>
    <w:rsid w:val="008B1A4D"/>
    <w:rsid w:val="008C2418"/>
    <w:rsid w:val="008C7F2E"/>
    <w:rsid w:val="008D2889"/>
    <w:rsid w:val="008D75D6"/>
    <w:rsid w:val="008E052D"/>
    <w:rsid w:val="008E0F2C"/>
    <w:rsid w:val="008E3890"/>
    <w:rsid w:val="008F0FE6"/>
    <w:rsid w:val="008F33AC"/>
    <w:rsid w:val="008F550A"/>
    <w:rsid w:val="008F7DC8"/>
    <w:rsid w:val="00903213"/>
    <w:rsid w:val="00913753"/>
    <w:rsid w:val="0091679B"/>
    <w:rsid w:val="00920CF9"/>
    <w:rsid w:val="00931303"/>
    <w:rsid w:val="00937B78"/>
    <w:rsid w:val="00937D20"/>
    <w:rsid w:val="00942A31"/>
    <w:rsid w:val="00942F8C"/>
    <w:rsid w:val="009442BE"/>
    <w:rsid w:val="00945032"/>
    <w:rsid w:val="00946C5E"/>
    <w:rsid w:val="0095699E"/>
    <w:rsid w:val="00960C84"/>
    <w:rsid w:val="009643A8"/>
    <w:rsid w:val="00964632"/>
    <w:rsid w:val="0097395B"/>
    <w:rsid w:val="00985A40"/>
    <w:rsid w:val="00985FAC"/>
    <w:rsid w:val="00991759"/>
    <w:rsid w:val="009A191C"/>
    <w:rsid w:val="009A1D0B"/>
    <w:rsid w:val="009A6C27"/>
    <w:rsid w:val="009B4235"/>
    <w:rsid w:val="009B76C7"/>
    <w:rsid w:val="009C1D14"/>
    <w:rsid w:val="009C287D"/>
    <w:rsid w:val="009D2AAB"/>
    <w:rsid w:val="009D2E1D"/>
    <w:rsid w:val="009E519A"/>
    <w:rsid w:val="009F2845"/>
    <w:rsid w:val="009F7000"/>
    <w:rsid w:val="00A03374"/>
    <w:rsid w:val="00A04634"/>
    <w:rsid w:val="00A06119"/>
    <w:rsid w:val="00A10114"/>
    <w:rsid w:val="00A17493"/>
    <w:rsid w:val="00A2101F"/>
    <w:rsid w:val="00A361CB"/>
    <w:rsid w:val="00A37313"/>
    <w:rsid w:val="00A374D1"/>
    <w:rsid w:val="00A4536F"/>
    <w:rsid w:val="00A51208"/>
    <w:rsid w:val="00A52A4E"/>
    <w:rsid w:val="00A52EB2"/>
    <w:rsid w:val="00A54A86"/>
    <w:rsid w:val="00A6370B"/>
    <w:rsid w:val="00A664B1"/>
    <w:rsid w:val="00A76249"/>
    <w:rsid w:val="00A82FD5"/>
    <w:rsid w:val="00A87626"/>
    <w:rsid w:val="00A92348"/>
    <w:rsid w:val="00A945A9"/>
    <w:rsid w:val="00AA5937"/>
    <w:rsid w:val="00AB064F"/>
    <w:rsid w:val="00AB5BCD"/>
    <w:rsid w:val="00AC0E1C"/>
    <w:rsid w:val="00AC39CF"/>
    <w:rsid w:val="00AC4421"/>
    <w:rsid w:val="00AC5744"/>
    <w:rsid w:val="00AD0844"/>
    <w:rsid w:val="00AD7E80"/>
    <w:rsid w:val="00AD7EB1"/>
    <w:rsid w:val="00AF6CC4"/>
    <w:rsid w:val="00B0239D"/>
    <w:rsid w:val="00B11787"/>
    <w:rsid w:val="00B14949"/>
    <w:rsid w:val="00B15D39"/>
    <w:rsid w:val="00B21723"/>
    <w:rsid w:val="00B23C5B"/>
    <w:rsid w:val="00B3784B"/>
    <w:rsid w:val="00B40BA1"/>
    <w:rsid w:val="00B431B9"/>
    <w:rsid w:val="00B4793B"/>
    <w:rsid w:val="00B55495"/>
    <w:rsid w:val="00B56C13"/>
    <w:rsid w:val="00B61B02"/>
    <w:rsid w:val="00B7131E"/>
    <w:rsid w:val="00B73890"/>
    <w:rsid w:val="00B75048"/>
    <w:rsid w:val="00B75A6D"/>
    <w:rsid w:val="00B762BD"/>
    <w:rsid w:val="00B800C7"/>
    <w:rsid w:val="00B8554D"/>
    <w:rsid w:val="00BA1976"/>
    <w:rsid w:val="00BA2D3F"/>
    <w:rsid w:val="00BA5F81"/>
    <w:rsid w:val="00BA63EC"/>
    <w:rsid w:val="00BA797D"/>
    <w:rsid w:val="00BC0675"/>
    <w:rsid w:val="00BC3CE7"/>
    <w:rsid w:val="00BC551A"/>
    <w:rsid w:val="00BD6F6B"/>
    <w:rsid w:val="00BF0384"/>
    <w:rsid w:val="00BF295D"/>
    <w:rsid w:val="00BF36DC"/>
    <w:rsid w:val="00BF3723"/>
    <w:rsid w:val="00C00237"/>
    <w:rsid w:val="00C012C8"/>
    <w:rsid w:val="00C030D6"/>
    <w:rsid w:val="00C03354"/>
    <w:rsid w:val="00C04A5E"/>
    <w:rsid w:val="00C075E5"/>
    <w:rsid w:val="00C2122F"/>
    <w:rsid w:val="00C22E31"/>
    <w:rsid w:val="00C313DB"/>
    <w:rsid w:val="00C34017"/>
    <w:rsid w:val="00C5395A"/>
    <w:rsid w:val="00C57ED3"/>
    <w:rsid w:val="00C621C3"/>
    <w:rsid w:val="00C63927"/>
    <w:rsid w:val="00C7047A"/>
    <w:rsid w:val="00C73578"/>
    <w:rsid w:val="00C73B5D"/>
    <w:rsid w:val="00C76EB9"/>
    <w:rsid w:val="00C91330"/>
    <w:rsid w:val="00C92C4D"/>
    <w:rsid w:val="00CA1C60"/>
    <w:rsid w:val="00CA50EB"/>
    <w:rsid w:val="00CA548A"/>
    <w:rsid w:val="00CB0E72"/>
    <w:rsid w:val="00CB1D7E"/>
    <w:rsid w:val="00CB382F"/>
    <w:rsid w:val="00CB3D8E"/>
    <w:rsid w:val="00CC4C83"/>
    <w:rsid w:val="00CD1C3E"/>
    <w:rsid w:val="00CD4F28"/>
    <w:rsid w:val="00CD5B2C"/>
    <w:rsid w:val="00CD5CF2"/>
    <w:rsid w:val="00CD6314"/>
    <w:rsid w:val="00CE0975"/>
    <w:rsid w:val="00CF03AF"/>
    <w:rsid w:val="00D003F7"/>
    <w:rsid w:val="00D00A64"/>
    <w:rsid w:val="00D05A37"/>
    <w:rsid w:val="00D10369"/>
    <w:rsid w:val="00D10690"/>
    <w:rsid w:val="00D1196E"/>
    <w:rsid w:val="00D13002"/>
    <w:rsid w:val="00D1597A"/>
    <w:rsid w:val="00D226AF"/>
    <w:rsid w:val="00D228F2"/>
    <w:rsid w:val="00D236BB"/>
    <w:rsid w:val="00D44D15"/>
    <w:rsid w:val="00D479B2"/>
    <w:rsid w:val="00D56346"/>
    <w:rsid w:val="00D61263"/>
    <w:rsid w:val="00D76E97"/>
    <w:rsid w:val="00D77622"/>
    <w:rsid w:val="00D83FE3"/>
    <w:rsid w:val="00D851CE"/>
    <w:rsid w:val="00D90E5A"/>
    <w:rsid w:val="00D92356"/>
    <w:rsid w:val="00D925B2"/>
    <w:rsid w:val="00D92B12"/>
    <w:rsid w:val="00D933F0"/>
    <w:rsid w:val="00DA7576"/>
    <w:rsid w:val="00DB2A58"/>
    <w:rsid w:val="00DC0B9C"/>
    <w:rsid w:val="00DC3CF1"/>
    <w:rsid w:val="00DC54F1"/>
    <w:rsid w:val="00DD66C3"/>
    <w:rsid w:val="00DD7B92"/>
    <w:rsid w:val="00E0151B"/>
    <w:rsid w:val="00E0371A"/>
    <w:rsid w:val="00E0374C"/>
    <w:rsid w:val="00E04895"/>
    <w:rsid w:val="00E07AF6"/>
    <w:rsid w:val="00E1179E"/>
    <w:rsid w:val="00E16E09"/>
    <w:rsid w:val="00E20608"/>
    <w:rsid w:val="00E319EA"/>
    <w:rsid w:val="00E34F11"/>
    <w:rsid w:val="00E35450"/>
    <w:rsid w:val="00E357C0"/>
    <w:rsid w:val="00E3724A"/>
    <w:rsid w:val="00E45230"/>
    <w:rsid w:val="00E537E6"/>
    <w:rsid w:val="00E64CCD"/>
    <w:rsid w:val="00E65BE0"/>
    <w:rsid w:val="00E81B55"/>
    <w:rsid w:val="00E91D96"/>
    <w:rsid w:val="00E95FFF"/>
    <w:rsid w:val="00E976EA"/>
    <w:rsid w:val="00EA0F07"/>
    <w:rsid w:val="00EA46E8"/>
    <w:rsid w:val="00EB35BB"/>
    <w:rsid w:val="00EB6BB4"/>
    <w:rsid w:val="00EB6DF3"/>
    <w:rsid w:val="00EC5348"/>
    <w:rsid w:val="00ED269E"/>
    <w:rsid w:val="00ED2A09"/>
    <w:rsid w:val="00ED3EDB"/>
    <w:rsid w:val="00EF09DC"/>
    <w:rsid w:val="00EF2805"/>
    <w:rsid w:val="00EF506E"/>
    <w:rsid w:val="00F11FD4"/>
    <w:rsid w:val="00F13D57"/>
    <w:rsid w:val="00F1566B"/>
    <w:rsid w:val="00F27155"/>
    <w:rsid w:val="00F37DB2"/>
    <w:rsid w:val="00F43A10"/>
    <w:rsid w:val="00F46F34"/>
    <w:rsid w:val="00F6209C"/>
    <w:rsid w:val="00F62C15"/>
    <w:rsid w:val="00F63C40"/>
    <w:rsid w:val="00F64A47"/>
    <w:rsid w:val="00F73DF1"/>
    <w:rsid w:val="00F91270"/>
    <w:rsid w:val="00F96589"/>
    <w:rsid w:val="00FA0BA0"/>
    <w:rsid w:val="00FA200F"/>
    <w:rsid w:val="00FB3BBB"/>
    <w:rsid w:val="00FB4DCA"/>
    <w:rsid w:val="00FB5ADF"/>
    <w:rsid w:val="00FB5FC7"/>
    <w:rsid w:val="00FC11A4"/>
    <w:rsid w:val="00FC2B66"/>
    <w:rsid w:val="00FD1164"/>
    <w:rsid w:val="00FD1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3949B9A-3F00-4B89-B0A3-6F94C9FC4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32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E3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2795"/>
    <w:rPr>
      <w:rFonts w:cs="Times New Roman"/>
      <w:sz w:val="2"/>
    </w:rPr>
  </w:style>
  <w:style w:type="character" w:customStyle="1" w:styleId="A2">
    <w:name w:val="A2"/>
    <w:uiPriority w:val="99"/>
    <w:rsid w:val="000E32B0"/>
    <w:rPr>
      <w:color w:val="000000"/>
      <w:sz w:val="18"/>
    </w:rPr>
  </w:style>
  <w:style w:type="character" w:styleId="Hyperlink">
    <w:name w:val="Hyperlink"/>
    <w:basedOn w:val="DefaultParagraphFont"/>
    <w:uiPriority w:val="99"/>
    <w:rsid w:val="000E32B0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0E32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F279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E32B0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0E32B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E32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F2795"/>
    <w:rPr>
      <w:rFonts w:cs="Times New Roman"/>
      <w:sz w:val="20"/>
      <w:szCs w:val="20"/>
    </w:rPr>
  </w:style>
  <w:style w:type="character" w:customStyle="1" w:styleId="A15">
    <w:name w:val="A15"/>
    <w:uiPriority w:val="99"/>
    <w:rsid w:val="00066C38"/>
    <w:rPr>
      <w:color w:val="000000"/>
      <w:sz w:val="1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669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F2795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F9658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/>
    </w:rPr>
  </w:style>
  <w:style w:type="paragraph" w:styleId="NormalWeb">
    <w:name w:val="Normal (Web)"/>
    <w:basedOn w:val="Normal"/>
    <w:uiPriority w:val="99"/>
    <w:rsid w:val="00F96589"/>
    <w:pPr>
      <w:spacing w:before="100" w:beforeAutospacing="1" w:after="100" w:afterAutospacing="1"/>
    </w:pPr>
    <w:rPr>
      <w:lang w:val="fr-FR" w:eastAsia="fr-FR"/>
    </w:rPr>
  </w:style>
  <w:style w:type="character" w:customStyle="1" w:styleId="apple-style-span">
    <w:name w:val="apple-style-span"/>
    <w:uiPriority w:val="99"/>
    <w:rsid w:val="00E0371A"/>
  </w:style>
  <w:style w:type="paragraph" w:styleId="Revision">
    <w:name w:val="Revision"/>
    <w:hidden/>
    <w:uiPriority w:val="99"/>
    <w:semiHidden/>
    <w:rsid w:val="008F33AC"/>
    <w:rPr>
      <w:sz w:val="24"/>
      <w:szCs w:val="24"/>
    </w:rPr>
  </w:style>
  <w:style w:type="paragraph" w:customStyle="1" w:styleId="FreeForm">
    <w:name w:val="Free Form"/>
    <w:uiPriority w:val="99"/>
    <w:rsid w:val="00D61263"/>
    <w:rPr>
      <w:rFonts w:ascii="Helvetica" w:hAnsi="Helvetica"/>
      <w:color w:val="000000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6A25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A258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A25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A258A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5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4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20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19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192CA8317E1FF49B6A7FEB870A3A8D6" ma:contentTypeVersion="35" ma:contentTypeDescription="" ma:contentTypeScope="" ma:versionID="12d1c3943addee87628e412199d83ab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5858627f-d058-4b92-9b52-677b5fd7d454" xmlns:ns6="a438dd15-07ca-4cdc-82a3-f2206b92025e" targetNamespace="http://schemas.microsoft.com/office/2006/metadata/properties" ma:root="true" ma:fieldsID="e8e4805b8cc2face6d425e188d9577e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5858627f-d058-4b92-9b52-677b5fd7d454"/>
    <xsd:import namespace="a438dd15-07ca-4cdc-82a3-f2206b92025e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5:SharedWithUsers" minOccurs="0"/>
                <xsd:element ref="ns5:SharedWithDetails" minOccurs="0"/>
                <xsd:element ref="ns6:MediaServiceLocation" minOccurs="0"/>
                <xsd:element ref="ns5:_dlc_DocId" minOccurs="0"/>
                <xsd:element ref="ns5:_dlc_DocIdUrl" minOccurs="0"/>
                <xsd:element ref="ns5:_dlc_DocIdPersistId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dd15-07ca-4cdc-82a3-f2206b920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_dlc_DocId xmlns="5858627f-d058-4b92-9b52-677b5fd7d454">EMOPSGCCU-1435067120-27918</_dlc_DocId>
    <TaxCatchAll xmlns="ca283e0b-db31-4043-a2ef-b80661bf084a">
      <Value>3</Value>
    </TaxCatchAll>
    <_dlc_DocIdUrl xmlns="5858627f-d058-4b92-9b52-677b5fd7d454">
      <Url>https://unicef.sharepoint.com/teams/EMOPS-GCCU/_layouts/15/DocIdRedir.aspx?ID=EMOPSGCCU-1435067120-27918</Url>
      <Description>EMOPSGCCU-1435067120-27918</Description>
    </_dlc_DocIdUrl>
    <ContentLanguage xmlns="ca283e0b-db31-4043-a2ef-b80661bf084a">English</ContentLanguage>
    <k8c968e8c72a4eda96b7e8fdbe192be2 xmlns="ca283e0b-db31-4043-a2ef-b80661bf084a">
      <Terms xmlns="http://schemas.microsoft.com/office/infopath/2007/PartnerControls"/>
    </k8c968e8c72a4eda96b7e8fdbe192be2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h6a71f3e574e4344bc34f3fc9dd20054 xmlns="ca283e0b-db31-4043-a2ef-b80661bf084a">
      <Terms xmlns="http://schemas.microsoft.com/office/infopath/2007/PartnerControls"/>
    </h6a71f3e574e4344bc34f3fc9dd20054>
    <TaxKeywordTaxHTField xmlns="5858627f-d058-4b92-9b52-677b5fd7d454">
      <Terms xmlns="http://schemas.microsoft.com/office/infopath/2007/PartnerControls"/>
    </TaxKeywordTaxHTField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WrittenBy xmlns="ca283e0b-db31-4043-a2ef-b80661bf084a">
      <UserInfo>
        <DisplayName/>
        <AccountId xsi:nil="true"/>
        <AccountType/>
      </UserInfo>
    </WrittenBy>
  </documentManagement>
</p:properti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EEB039B5-65EE-4C78-8B2B-D53B7FF2306E}"/>
</file>

<file path=customXml/itemProps2.xml><?xml version="1.0" encoding="utf-8"?>
<ds:datastoreItem xmlns:ds="http://schemas.openxmlformats.org/officeDocument/2006/customXml" ds:itemID="{25D1D722-D0B6-4B68-BE34-97F03BED5C72}"/>
</file>

<file path=customXml/itemProps3.xml><?xml version="1.0" encoding="utf-8"?>
<ds:datastoreItem xmlns:ds="http://schemas.openxmlformats.org/officeDocument/2006/customXml" ds:itemID="{5B6B3D63-160A-4378-9546-1CB1135ACD06}"/>
</file>

<file path=customXml/itemProps4.xml><?xml version="1.0" encoding="utf-8"?>
<ds:datastoreItem xmlns:ds="http://schemas.openxmlformats.org/officeDocument/2006/customXml" ds:itemID="{6A9BAF2B-DB6D-49D3-BC4B-39B0D4DFF3D2}"/>
</file>

<file path=customXml/itemProps5.xml><?xml version="1.0" encoding="utf-8"?>
<ds:datastoreItem xmlns:ds="http://schemas.openxmlformats.org/officeDocument/2006/customXml" ds:itemID="{9F536127-844C-4822-9CBC-45C316AFC041}"/>
</file>

<file path=customXml/itemProps6.xml><?xml version="1.0" encoding="utf-8"?>
<ds:datastoreItem xmlns:ds="http://schemas.openxmlformats.org/officeDocument/2006/customXml" ds:itemID="{EDB0666B-5BFA-45EB-8B7C-4CF6290CEF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2189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OCHA on Message: The Humanitarian System</vt:lpstr>
    </vt:vector>
  </TitlesOfParts>
  <Company>United Nations</Company>
  <LinksUpToDate>false</LinksUpToDate>
  <CharactersWithSpaces>14638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OCHA on Message: The Humanitarian System</dc:title>
  <dc:creator>United Nations</dc:creator>
  <cp:lastModifiedBy>Angeline Grant</cp:lastModifiedBy>
  <cp:revision>2</cp:revision>
  <cp:lastPrinted>2012-05-29T18:56:00Z</cp:lastPrinted>
  <dcterms:created xsi:type="dcterms:W3CDTF">2019-05-16T13:45:00Z</dcterms:created>
  <dcterms:modified xsi:type="dcterms:W3CDTF">2019-05-16T13:45:00Z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0x0101009BA85F8052A6DA4FA3E31FF9F74C6970006192CA8317E1FF49B6A7FEB870A3A8D6</vt:lpwstr>
  </property>
  <property fmtid="{D5CDD505-2E9C-101B-9397-08002B2CF9AE}" pid="3" name="OfficeDivision">
    <vt:lpwstr>3;#Office of Emergency Prog.-456F|98de697e-6403-48a0-9bce-654c90399d04</vt:lpwstr>
  </property>
  <property fmtid="{D5CDD505-2E9C-101B-9397-08002B2CF9AE}" pid="4" name="_dlc_DocIdItemGuid">
    <vt:lpwstr>821743c3-04be-49ed-96b8-122e0282175a</vt:lpwstr>
  </property>
  <property fmtid="{D5CDD505-2E9C-101B-9397-08002B2CF9AE}" pid="5" name="TaxKeyword">
    <vt:lpwstr/>
  </property>
</Properties>
</file>