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6586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2554"/>
        <w:gridCol w:w="1843"/>
        <w:gridCol w:w="1701"/>
        <w:gridCol w:w="1701"/>
        <w:gridCol w:w="1701"/>
        <w:gridCol w:w="164"/>
        <w:gridCol w:w="1537"/>
        <w:gridCol w:w="2029"/>
        <w:gridCol w:w="1940"/>
      </w:tblGrid>
      <w:tr w:rsidR="00301C56" w:rsidRPr="0083276E" w:rsidTr="005819BC">
        <w:trPr>
          <w:trHeight w:val="224"/>
        </w:trPr>
        <w:tc>
          <w:tcPr>
            <w:tcW w:w="1416" w:type="dxa"/>
            <w:vMerge w:val="restart"/>
            <w:shd w:val="clear" w:color="auto" w:fill="548DD4" w:themeFill="text2" w:themeFillTint="99"/>
          </w:tcPr>
          <w:p w:rsidR="00301C56" w:rsidRPr="0083276E" w:rsidRDefault="00301C56">
            <w:pPr>
              <w:rPr>
                <w:b/>
                <w:color w:val="FFFFFF" w:themeColor="background1"/>
                <w:sz w:val="20"/>
                <w:szCs w:val="20"/>
              </w:rPr>
            </w:pPr>
            <w:bookmarkStart w:id="0" w:name="_GoBack"/>
            <w:r w:rsidRPr="0083276E">
              <w:rPr>
                <w:b/>
                <w:color w:val="FFFFFF" w:themeColor="background1"/>
                <w:sz w:val="20"/>
                <w:szCs w:val="20"/>
              </w:rPr>
              <w:t>Objective</w:t>
            </w:r>
          </w:p>
        </w:tc>
        <w:tc>
          <w:tcPr>
            <w:tcW w:w="2554" w:type="dxa"/>
            <w:vMerge w:val="restart"/>
            <w:shd w:val="clear" w:color="auto" w:fill="auto"/>
          </w:tcPr>
          <w:p w:rsidR="00301C56" w:rsidRPr="00277E7B" w:rsidRDefault="00301C56" w:rsidP="00EE3A23">
            <w:pPr>
              <w:jc w:val="center"/>
              <w:rPr>
                <w:b/>
                <w:sz w:val="20"/>
                <w:szCs w:val="20"/>
              </w:rPr>
            </w:pPr>
            <w:r w:rsidRPr="00277E7B">
              <w:rPr>
                <w:b/>
                <w:sz w:val="20"/>
                <w:szCs w:val="20"/>
              </w:rPr>
              <w:t>Treatment of Severe Acute Malnutrition</w:t>
            </w:r>
          </w:p>
        </w:tc>
        <w:tc>
          <w:tcPr>
            <w:tcW w:w="3544" w:type="dxa"/>
            <w:gridSpan w:val="2"/>
            <w:vMerge w:val="restart"/>
            <w:shd w:val="clear" w:color="auto" w:fill="auto"/>
          </w:tcPr>
          <w:p w:rsidR="00301C56" w:rsidRPr="00277E7B" w:rsidRDefault="00301C56" w:rsidP="00CC7954">
            <w:pPr>
              <w:jc w:val="center"/>
              <w:rPr>
                <w:b/>
                <w:sz w:val="20"/>
                <w:szCs w:val="20"/>
              </w:rPr>
            </w:pPr>
            <w:r w:rsidRPr="00277E7B">
              <w:rPr>
                <w:b/>
                <w:sz w:val="20"/>
                <w:szCs w:val="20"/>
              </w:rPr>
              <w:t>Treatment of Moderate Acute Malnutrition</w:t>
            </w:r>
          </w:p>
        </w:tc>
        <w:tc>
          <w:tcPr>
            <w:tcW w:w="7132" w:type="dxa"/>
            <w:gridSpan w:val="5"/>
            <w:shd w:val="clear" w:color="auto" w:fill="auto"/>
          </w:tcPr>
          <w:p w:rsidR="00301C56" w:rsidRPr="00277E7B" w:rsidRDefault="00301C56" w:rsidP="00CC7954">
            <w:pPr>
              <w:jc w:val="center"/>
              <w:rPr>
                <w:b/>
                <w:sz w:val="20"/>
                <w:szCs w:val="20"/>
              </w:rPr>
            </w:pPr>
            <w:r w:rsidRPr="00277E7B">
              <w:rPr>
                <w:b/>
                <w:sz w:val="20"/>
                <w:szCs w:val="20"/>
              </w:rPr>
              <w:t>Prevention of Malnutrition</w:t>
            </w:r>
          </w:p>
        </w:tc>
        <w:tc>
          <w:tcPr>
            <w:tcW w:w="1940" w:type="dxa"/>
            <w:vMerge w:val="restart"/>
            <w:shd w:val="clear" w:color="auto" w:fill="auto"/>
          </w:tcPr>
          <w:p w:rsidR="00301C56" w:rsidRPr="00277E7B" w:rsidRDefault="00301C56" w:rsidP="00CC7954">
            <w:pPr>
              <w:jc w:val="center"/>
              <w:rPr>
                <w:b/>
                <w:sz w:val="20"/>
                <w:szCs w:val="20"/>
              </w:rPr>
            </w:pPr>
            <w:r w:rsidRPr="00277E7B">
              <w:rPr>
                <w:b/>
                <w:sz w:val="20"/>
                <w:szCs w:val="20"/>
              </w:rPr>
              <w:t>Other</w:t>
            </w:r>
          </w:p>
        </w:tc>
      </w:tr>
      <w:tr w:rsidR="00301C56" w:rsidRPr="0083276E" w:rsidTr="00413F0A">
        <w:trPr>
          <w:trHeight w:val="224"/>
        </w:trPr>
        <w:tc>
          <w:tcPr>
            <w:tcW w:w="1416" w:type="dxa"/>
            <w:vMerge/>
            <w:shd w:val="clear" w:color="auto" w:fill="548DD4" w:themeFill="text2" w:themeFillTint="99"/>
          </w:tcPr>
          <w:p w:rsidR="00301C56" w:rsidRPr="0083276E" w:rsidRDefault="00301C56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54" w:type="dxa"/>
            <w:vMerge/>
            <w:shd w:val="clear" w:color="auto" w:fill="auto"/>
          </w:tcPr>
          <w:p w:rsidR="00301C56" w:rsidRPr="00277E7B" w:rsidRDefault="00301C56" w:rsidP="00EE3A2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vMerge/>
            <w:shd w:val="clear" w:color="auto" w:fill="auto"/>
          </w:tcPr>
          <w:p w:rsidR="00301C56" w:rsidRPr="00277E7B" w:rsidRDefault="00301C56" w:rsidP="00CC795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66" w:type="dxa"/>
            <w:gridSpan w:val="3"/>
            <w:shd w:val="clear" w:color="auto" w:fill="auto"/>
          </w:tcPr>
          <w:p w:rsidR="00301C56" w:rsidRPr="00301C56" w:rsidRDefault="00301C56" w:rsidP="00CC7954">
            <w:pPr>
              <w:jc w:val="center"/>
              <w:rPr>
                <w:sz w:val="20"/>
                <w:szCs w:val="20"/>
              </w:rPr>
            </w:pPr>
            <w:r w:rsidRPr="00301C56">
              <w:rPr>
                <w:sz w:val="20"/>
                <w:szCs w:val="20"/>
              </w:rPr>
              <w:t>Acute malnutrition</w:t>
            </w:r>
          </w:p>
        </w:tc>
        <w:tc>
          <w:tcPr>
            <w:tcW w:w="3566" w:type="dxa"/>
            <w:gridSpan w:val="2"/>
            <w:shd w:val="clear" w:color="auto" w:fill="auto"/>
          </w:tcPr>
          <w:p w:rsidR="00301C56" w:rsidRPr="00301C56" w:rsidRDefault="00301C56" w:rsidP="00CC7954">
            <w:pPr>
              <w:jc w:val="center"/>
              <w:rPr>
                <w:sz w:val="20"/>
                <w:szCs w:val="20"/>
              </w:rPr>
            </w:pPr>
            <w:r w:rsidRPr="00301C56">
              <w:rPr>
                <w:sz w:val="20"/>
                <w:szCs w:val="20"/>
              </w:rPr>
              <w:t>Micronutrient and chronic malnutrition</w:t>
            </w:r>
          </w:p>
        </w:tc>
        <w:tc>
          <w:tcPr>
            <w:tcW w:w="1940" w:type="dxa"/>
            <w:vMerge/>
            <w:shd w:val="clear" w:color="auto" w:fill="auto"/>
          </w:tcPr>
          <w:p w:rsidR="00301C56" w:rsidRPr="00277E7B" w:rsidRDefault="00301C56" w:rsidP="00CC795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6644D" w:rsidRPr="0083276E" w:rsidTr="00326FCF">
        <w:trPr>
          <w:trHeight w:val="1268"/>
        </w:trPr>
        <w:tc>
          <w:tcPr>
            <w:tcW w:w="1416" w:type="dxa"/>
            <w:shd w:val="clear" w:color="auto" w:fill="568ED2"/>
          </w:tcPr>
          <w:p w:rsidR="00CA1DCE" w:rsidRPr="0083276E" w:rsidRDefault="00CA1DCE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83276E">
              <w:rPr>
                <w:b/>
                <w:color w:val="FFFFFF" w:themeColor="background1"/>
                <w:sz w:val="20"/>
                <w:szCs w:val="20"/>
              </w:rPr>
              <w:t>Generic Term</w:t>
            </w:r>
          </w:p>
        </w:tc>
        <w:tc>
          <w:tcPr>
            <w:tcW w:w="2554" w:type="dxa"/>
            <w:shd w:val="clear" w:color="auto" w:fill="FF0000"/>
          </w:tcPr>
          <w:p w:rsidR="008142DA" w:rsidRDefault="00BB0BD3" w:rsidP="00CC7954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83276E">
              <w:rPr>
                <w:b/>
                <w:color w:val="FFFFFF" w:themeColor="background1"/>
                <w:sz w:val="20"/>
                <w:szCs w:val="20"/>
              </w:rPr>
              <w:t xml:space="preserve">Ready-to-Use Therapeutic Foods </w:t>
            </w:r>
          </w:p>
          <w:p w:rsidR="00CA1DCE" w:rsidRPr="0083276E" w:rsidRDefault="00BB0BD3" w:rsidP="00CC7954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83276E">
              <w:rPr>
                <w:b/>
                <w:color w:val="FFFFFF" w:themeColor="background1"/>
                <w:sz w:val="20"/>
                <w:szCs w:val="20"/>
              </w:rPr>
              <w:t>(RUTF)</w:t>
            </w:r>
          </w:p>
          <w:p w:rsidR="006F695C" w:rsidRPr="0083276E" w:rsidRDefault="006F695C" w:rsidP="00BF1F36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79646" w:themeFill="accent6"/>
          </w:tcPr>
          <w:p w:rsidR="0001010F" w:rsidRDefault="0001010F" w:rsidP="008142DA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Ready-to-use Supplementary Foods </w:t>
            </w:r>
          </w:p>
          <w:p w:rsidR="008142DA" w:rsidRPr="008142DA" w:rsidRDefault="0001010F" w:rsidP="008142DA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(RUSF)</w:t>
            </w:r>
          </w:p>
          <w:p w:rsidR="00CA1DCE" w:rsidRPr="008142DA" w:rsidRDefault="00CA1DCE" w:rsidP="00CC7954">
            <w:pPr>
              <w:jc w:val="center"/>
              <w:rPr>
                <w:b/>
                <w:i/>
                <w:color w:val="FFFFFF" w:themeColor="background1"/>
                <w:sz w:val="20"/>
                <w:szCs w:val="20"/>
              </w:rPr>
            </w:pPr>
            <w:r w:rsidRPr="008142DA">
              <w:rPr>
                <w:b/>
                <w:i/>
                <w:color w:val="FFFFFF" w:themeColor="background1"/>
                <w:sz w:val="20"/>
                <w:szCs w:val="20"/>
              </w:rPr>
              <w:t>High quantity</w:t>
            </w:r>
            <w:r w:rsidR="0001010F">
              <w:rPr>
                <w:b/>
                <w:i/>
                <w:color w:val="FFFFFF" w:themeColor="background1"/>
                <w:sz w:val="20"/>
                <w:szCs w:val="20"/>
              </w:rPr>
              <w:t>*</w:t>
            </w:r>
          </w:p>
        </w:tc>
        <w:tc>
          <w:tcPr>
            <w:tcW w:w="1701" w:type="dxa"/>
            <w:shd w:val="clear" w:color="auto" w:fill="F79646" w:themeFill="accent6"/>
          </w:tcPr>
          <w:p w:rsidR="00CA1DCE" w:rsidRPr="0083276E" w:rsidRDefault="00CA1DCE" w:rsidP="00CC7954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83276E">
              <w:rPr>
                <w:b/>
                <w:color w:val="FFFFFF" w:themeColor="background1"/>
                <w:sz w:val="20"/>
                <w:szCs w:val="20"/>
              </w:rPr>
              <w:t>Fortified Blended Foods</w:t>
            </w:r>
          </w:p>
        </w:tc>
        <w:tc>
          <w:tcPr>
            <w:tcW w:w="1701" w:type="dxa"/>
            <w:shd w:val="clear" w:color="auto" w:fill="9BBB59" w:themeFill="accent3"/>
          </w:tcPr>
          <w:p w:rsidR="00671D72" w:rsidRPr="0083276E" w:rsidRDefault="00671D72" w:rsidP="00CC7954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83276E">
              <w:rPr>
                <w:b/>
                <w:color w:val="FFFFFF" w:themeColor="background1"/>
                <w:sz w:val="20"/>
                <w:szCs w:val="20"/>
              </w:rPr>
              <w:t>Lipid-based Nutrient Supplements</w:t>
            </w:r>
            <w:r w:rsidR="00CA1DCE" w:rsidRPr="0083276E">
              <w:rPr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  <w:p w:rsidR="00671D72" w:rsidRPr="0083276E" w:rsidRDefault="00671D72" w:rsidP="00CC7954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83276E">
              <w:rPr>
                <w:b/>
                <w:color w:val="FFFFFF" w:themeColor="background1"/>
                <w:sz w:val="20"/>
                <w:szCs w:val="20"/>
              </w:rPr>
              <w:t>(LNS)</w:t>
            </w:r>
          </w:p>
          <w:p w:rsidR="00CA1DCE" w:rsidRPr="008142DA" w:rsidRDefault="00671D72" w:rsidP="00CC7954">
            <w:pPr>
              <w:jc w:val="center"/>
              <w:rPr>
                <w:b/>
                <w:i/>
                <w:color w:val="FFFFFF" w:themeColor="background1"/>
                <w:sz w:val="20"/>
                <w:szCs w:val="20"/>
              </w:rPr>
            </w:pPr>
            <w:r w:rsidRPr="008142DA">
              <w:rPr>
                <w:b/>
                <w:i/>
                <w:color w:val="FFFFFF" w:themeColor="background1"/>
                <w:sz w:val="20"/>
                <w:szCs w:val="20"/>
              </w:rPr>
              <w:t xml:space="preserve">Medium </w:t>
            </w:r>
            <w:r w:rsidR="00326FCF">
              <w:rPr>
                <w:b/>
                <w:i/>
                <w:color w:val="FFFFFF" w:themeColor="background1"/>
                <w:sz w:val="20"/>
                <w:szCs w:val="20"/>
              </w:rPr>
              <w:t>q</w:t>
            </w:r>
            <w:r w:rsidR="00CA1DCE" w:rsidRPr="008142DA">
              <w:rPr>
                <w:b/>
                <w:i/>
                <w:color w:val="FFFFFF" w:themeColor="background1"/>
                <w:sz w:val="20"/>
                <w:szCs w:val="20"/>
              </w:rPr>
              <w:t>uantity</w:t>
            </w:r>
            <w:r w:rsidR="0001010F">
              <w:rPr>
                <w:b/>
                <w:i/>
                <w:color w:val="FFFFFF" w:themeColor="background1"/>
                <w:sz w:val="20"/>
                <w:szCs w:val="20"/>
              </w:rPr>
              <w:t>*</w:t>
            </w:r>
          </w:p>
        </w:tc>
        <w:tc>
          <w:tcPr>
            <w:tcW w:w="1701" w:type="dxa"/>
            <w:shd w:val="clear" w:color="auto" w:fill="9BBB59" w:themeFill="accent3"/>
          </w:tcPr>
          <w:p w:rsidR="00CA1DCE" w:rsidRPr="0083276E" w:rsidRDefault="00CA1DCE" w:rsidP="00CC7954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83276E">
              <w:rPr>
                <w:b/>
                <w:color w:val="FFFFFF" w:themeColor="background1"/>
                <w:sz w:val="20"/>
                <w:szCs w:val="20"/>
              </w:rPr>
              <w:t>Fortified Blended Food</w:t>
            </w:r>
          </w:p>
        </w:tc>
        <w:tc>
          <w:tcPr>
            <w:tcW w:w="1701" w:type="dxa"/>
            <w:gridSpan w:val="2"/>
            <w:shd w:val="clear" w:color="auto" w:fill="4BACC6" w:themeFill="accent5"/>
          </w:tcPr>
          <w:p w:rsidR="008142DA" w:rsidRDefault="008142DA" w:rsidP="00CC7954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8142DA">
              <w:rPr>
                <w:b/>
                <w:color w:val="FFFFFF" w:themeColor="background1"/>
                <w:sz w:val="20"/>
                <w:szCs w:val="20"/>
              </w:rPr>
              <w:t xml:space="preserve">Lipid-based Nutrient Supplements </w:t>
            </w:r>
            <w:r>
              <w:rPr>
                <w:b/>
                <w:color w:val="FFFFFF" w:themeColor="background1"/>
                <w:sz w:val="20"/>
                <w:szCs w:val="20"/>
              </w:rPr>
              <w:t>(</w:t>
            </w:r>
            <w:r w:rsidR="00CA1DCE" w:rsidRPr="0083276E">
              <w:rPr>
                <w:b/>
                <w:color w:val="FFFFFF" w:themeColor="background1"/>
                <w:sz w:val="20"/>
                <w:szCs w:val="20"/>
              </w:rPr>
              <w:t>LNS</w:t>
            </w:r>
            <w:r>
              <w:rPr>
                <w:b/>
                <w:color w:val="FFFFFF" w:themeColor="background1"/>
                <w:sz w:val="20"/>
                <w:szCs w:val="20"/>
              </w:rPr>
              <w:t>)</w:t>
            </w:r>
            <w:r w:rsidR="00CA1DCE" w:rsidRPr="0083276E">
              <w:rPr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  <w:p w:rsidR="00CA1DCE" w:rsidRPr="008142DA" w:rsidRDefault="00CA1DCE" w:rsidP="00CC7954">
            <w:pPr>
              <w:jc w:val="center"/>
              <w:rPr>
                <w:b/>
                <w:i/>
                <w:color w:val="FFFFFF" w:themeColor="background1"/>
                <w:sz w:val="20"/>
                <w:szCs w:val="20"/>
              </w:rPr>
            </w:pPr>
            <w:r w:rsidRPr="008142DA">
              <w:rPr>
                <w:b/>
                <w:i/>
                <w:color w:val="FFFFFF" w:themeColor="background1"/>
                <w:sz w:val="20"/>
                <w:szCs w:val="20"/>
              </w:rPr>
              <w:t>Low quantity</w:t>
            </w:r>
            <w:r w:rsidR="0001010F">
              <w:rPr>
                <w:b/>
                <w:i/>
                <w:color w:val="FFFFFF" w:themeColor="background1"/>
                <w:sz w:val="20"/>
                <w:szCs w:val="20"/>
              </w:rPr>
              <w:t>*</w:t>
            </w:r>
          </w:p>
        </w:tc>
        <w:tc>
          <w:tcPr>
            <w:tcW w:w="2029" w:type="dxa"/>
            <w:shd w:val="clear" w:color="auto" w:fill="4BACC6" w:themeFill="accent5"/>
          </w:tcPr>
          <w:p w:rsidR="00CA1DCE" w:rsidRPr="0083276E" w:rsidRDefault="00CA1DCE" w:rsidP="00CC7954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83276E">
              <w:rPr>
                <w:b/>
                <w:color w:val="FFFFFF" w:themeColor="background1"/>
                <w:sz w:val="20"/>
                <w:szCs w:val="20"/>
              </w:rPr>
              <w:t>Vitamin &amp; Mineral Powder</w:t>
            </w:r>
          </w:p>
        </w:tc>
        <w:tc>
          <w:tcPr>
            <w:tcW w:w="1940" w:type="dxa"/>
            <w:shd w:val="clear" w:color="auto" w:fill="FFC000"/>
          </w:tcPr>
          <w:p w:rsidR="00CA1DCE" w:rsidRPr="0083276E" w:rsidRDefault="008142DA" w:rsidP="00CC7954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High Energy Biscuit (HEB)</w:t>
            </w:r>
          </w:p>
        </w:tc>
      </w:tr>
      <w:tr w:rsidR="005B6668" w:rsidRPr="0083276E" w:rsidTr="00277E7B">
        <w:trPr>
          <w:trHeight w:val="3473"/>
        </w:trPr>
        <w:tc>
          <w:tcPr>
            <w:tcW w:w="1416" w:type="dxa"/>
            <w:shd w:val="clear" w:color="auto" w:fill="548DD4" w:themeFill="text2" w:themeFillTint="99"/>
          </w:tcPr>
          <w:p w:rsidR="00C7588C" w:rsidRPr="0083276E" w:rsidRDefault="00B257E1">
            <w:pPr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Products</w:t>
            </w:r>
            <w:r w:rsidR="00326FCF">
              <w:rPr>
                <w:b/>
                <w:color w:val="FFFFFF" w:themeColor="background1"/>
                <w:sz w:val="20"/>
                <w:szCs w:val="20"/>
              </w:rPr>
              <w:t>*</w:t>
            </w:r>
          </w:p>
          <w:p w:rsidR="00C7588C" w:rsidRPr="0083276E" w:rsidRDefault="00C7588C">
            <w:pPr>
              <w:rPr>
                <w:b/>
                <w:color w:val="FFFFFF" w:themeColor="background1"/>
                <w:sz w:val="20"/>
                <w:szCs w:val="20"/>
              </w:rPr>
            </w:pPr>
          </w:p>
          <w:p w:rsidR="00C7588C" w:rsidRPr="0083276E" w:rsidRDefault="00C7588C">
            <w:pPr>
              <w:rPr>
                <w:b/>
                <w:color w:val="FFFFFF" w:themeColor="background1"/>
                <w:sz w:val="20"/>
                <w:szCs w:val="20"/>
              </w:rPr>
            </w:pPr>
          </w:p>
          <w:p w:rsidR="00C7588C" w:rsidRPr="0083276E" w:rsidRDefault="00C7588C">
            <w:pPr>
              <w:rPr>
                <w:b/>
                <w:color w:val="FFFFFF" w:themeColor="background1"/>
                <w:sz w:val="20"/>
                <w:szCs w:val="20"/>
              </w:rPr>
            </w:pPr>
          </w:p>
          <w:p w:rsidR="00C7588C" w:rsidRPr="0083276E" w:rsidRDefault="00C7588C">
            <w:pPr>
              <w:rPr>
                <w:b/>
                <w:color w:val="FFFFFF" w:themeColor="background1"/>
                <w:sz w:val="20"/>
                <w:szCs w:val="20"/>
              </w:rPr>
            </w:pPr>
          </w:p>
          <w:p w:rsidR="00C7588C" w:rsidRPr="0083276E" w:rsidRDefault="00C7588C">
            <w:pPr>
              <w:rPr>
                <w:b/>
                <w:color w:val="FFFFFF" w:themeColor="background1"/>
                <w:sz w:val="20"/>
                <w:szCs w:val="20"/>
              </w:rPr>
            </w:pPr>
          </w:p>
          <w:p w:rsidR="00C7588C" w:rsidRPr="0083276E" w:rsidRDefault="00C7588C">
            <w:pPr>
              <w:rPr>
                <w:b/>
                <w:color w:val="FFFFFF" w:themeColor="background1"/>
                <w:sz w:val="20"/>
                <w:szCs w:val="20"/>
              </w:rPr>
            </w:pPr>
          </w:p>
          <w:p w:rsidR="00C7588C" w:rsidRPr="0083276E" w:rsidRDefault="00C7588C">
            <w:pPr>
              <w:rPr>
                <w:b/>
                <w:color w:val="FFFFFF" w:themeColor="background1"/>
                <w:sz w:val="20"/>
                <w:szCs w:val="20"/>
              </w:rPr>
            </w:pPr>
          </w:p>
          <w:p w:rsidR="00C7588C" w:rsidRPr="0083276E" w:rsidRDefault="00C7588C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54" w:type="dxa"/>
            <w:shd w:val="solid" w:color="D9D9D9" w:themeColor="background1" w:themeShade="D9" w:fill="D9D9D9" w:themeFill="background1" w:themeFillShade="D9"/>
          </w:tcPr>
          <w:p w:rsidR="00C7588C" w:rsidRPr="0083276E" w:rsidRDefault="001677E0" w:rsidP="00CC7954">
            <w:pPr>
              <w:rPr>
                <w:sz w:val="20"/>
                <w:szCs w:val="20"/>
              </w:rPr>
            </w:pPr>
            <w:r w:rsidRPr="0083276E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0DFC34D0" wp14:editId="1F82CAD5">
                  <wp:extent cx="974090" cy="1621790"/>
                  <wp:effectExtent l="25400" t="0" r="0" b="0"/>
                  <wp:docPr id="6" name="Picture 3" descr="Picture 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90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CC7954" w:rsidRPr="0083276E" w:rsidRDefault="00CC7954" w:rsidP="00CA1DCE">
            <w:pPr>
              <w:rPr>
                <w:noProof/>
                <w:sz w:val="20"/>
                <w:szCs w:val="20"/>
                <w:lang w:eastAsia="en-GB"/>
              </w:rPr>
            </w:pPr>
          </w:p>
          <w:p w:rsidR="00C7588C" w:rsidRPr="0083276E" w:rsidRDefault="00301C56" w:rsidP="00CA1DCE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77AC1ADA" wp14:editId="208F165B">
                  <wp:extent cx="901221" cy="586597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plementary-plumpy-big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691" cy="586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1550" w:rsidRPr="0083276E" w:rsidRDefault="00E71550" w:rsidP="00CA1DCE">
            <w:pPr>
              <w:rPr>
                <w:sz w:val="20"/>
                <w:szCs w:val="20"/>
              </w:rPr>
            </w:pPr>
          </w:p>
          <w:p w:rsidR="00E71550" w:rsidRPr="0083276E" w:rsidRDefault="00E71550" w:rsidP="00CA1DCE">
            <w:pPr>
              <w:rPr>
                <w:sz w:val="20"/>
                <w:szCs w:val="20"/>
              </w:rPr>
            </w:pPr>
            <w:r w:rsidRPr="0083276E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2C596FF6" wp14:editId="7E28EE1B">
                  <wp:extent cx="914400" cy="501445"/>
                  <wp:effectExtent l="19050" t="0" r="0" b="0"/>
                  <wp:docPr id="124" name="Picture 7" descr="C:\Documents and Settings\sahar.nejat\My Documents\My Pictures\eezee pas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sahar.nejat\My Documents\My Pictures\eezee pas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0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1550" w:rsidRPr="0083276E" w:rsidRDefault="00E71550" w:rsidP="00CA1DCE">
            <w:pPr>
              <w:rPr>
                <w:sz w:val="20"/>
                <w:szCs w:val="20"/>
              </w:rPr>
            </w:pPr>
          </w:p>
          <w:p w:rsidR="00E71550" w:rsidRPr="0083276E" w:rsidRDefault="002A6578" w:rsidP="00CA1DCE">
            <w:pPr>
              <w:rPr>
                <w:sz w:val="20"/>
                <w:szCs w:val="20"/>
              </w:rPr>
            </w:pPr>
            <w:r w:rsidRPr="0083276E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0343756D" wp14:editId="4DFC9490">
                  <wp:extent cx="1028700" cy="447675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CE054E" w:rsidRPr="0083276E" w:rsidRDefault="00CE054E">
            <w:pPr>
              <w:rPr>
                <w:sz w:val="20"/>
                <w:szCs w:val="20"/>
              </w:rPr>
            </w:pPr>
          </w:p>
          <w:p w:rsidR="00CE054E" w:rsidRPr="0083276E" w:rsidRDefault="00CE054E">
            <w:pPr>
              <w:rPr>
                <w:sz w:val="20"/>
                <w:szCs w:val="20"/>
              </w:rPr>
            </w:pPr>
            <w:r w:rsidRPr="0083276E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6DDC3A78" wp14:editId="34BBFC7D">
                  <wp:extent cx="949960" cy="734060"/>
                  <wp:effectExtent l="25400" t="0" r="0" b="0"/>
                  <wp:docPr id="1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734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88C" w:rsidRPr="0083276E" w:rsidRDefault="00C7588C">
            <w:pPr>
              <w:rPr>
                <w:b/>
                <w:sz w:val="20"/>
                <w:szCs w:val="20"/>
              </w:rPr>
            </w:pPr>
            <w:r w:rsidRPr="0083276E">
              <w:rPr>
                <w:b/>
                <w:sz w:val="20"/>
                <w:szCs w:val="20"/>
              </w:rPr>
              <w:t>SuperCereal/oil/sugar</w:t>
            </w:r>
          </w:p>
          <w:p w:rsidR="00BF1F36" w:rsidRPr="0083276E" w:rsidRDefault="00BF1F36">
            <w:pPr>
              <w:rPr>
                <w:b/>
                <w:sz w:val="20"/>
                <w:szCs w:val="20"/>
              </w:rPr>
            </w:pPr>
          </w:p>
          <w:p w:rsidR="00BF1F36" w:rsidRPr="0083276E" w:rsidRDefault="00BF1F36">
            <w:pPr>
              <w:rPr>
                <w:sz w:val="20"/>
                <w:szCs w:val="20"/>
              </w:rPr>
            </w:pPr>
            <w:r w:rsidRPr="0083276E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2AD21AA8" wp14:editId="5955714D">
                  <wp:extent cx="914400" cy="685800"/>
                  <wp:effectExtent l="19050" t="0" r="0" b="0"/>
                  <wp:docPr id="121" name="Picture 10" descr="IMG00009-20100616-1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00009-20100616-1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4219" r="8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76E">
              <w:rPr>
                <w:b/>
                <w:sz w:val="20"/>
                <w:szCs w:val="20"/>
              </w:rPr>
              <w:t xml:space="preserve"> Supercereal Plus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CC7954" w:rsidRPr="0083276E" w:rsidRDefault="00CC7954" w:rsidP="00CA1DCE">
            <w:pPr>
              <w:rPr>
                <w:sz w:val="20"/>
                <w:szCs w:val="20"/>
              </w:rPr>
            </w:pPr>
          </w:p>
          <w:p w:rsidR="00C7588C" w:rsidRPr="0083276E" w:rsidRDefault="00CC7954" w:rsidP="00CA1DCE">
            <w:pPr>
              <w:rPr>
                <w:sz w:val="20"/>
                <w:szCs w:val="20"/>
              </w:rPr>
            </w:pPr>
            <w:r w:rsidRPr="0083276E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3DE881BF" wp14:editId="1BC65002">
                  <wp:extent cx="825565" cy="836988"/>
                  <wp:effectExtent l="19050" t="0" r="12635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29771" cy="841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791" w:rsidRPr="0083276E" w:rsidRDefault="00E57791" w:rsidP="00CA1DCE">
            <w:pPr>
              <w:rPr>
                <w:sz w:val="20"/>
                <w:szCs w:val="20"/>
              </w:rPr>
            </w:pPr>
          </w:p>
          <w:p w:rsidR="00E57791" w:rsidRPr="0083276E" w:rsidRDefault="00E57791" w:rsidP="00CA1DCE">
            <w:pPr>
              <w:rPr>
                <w:sz w:val="20"/>
                <w:szCs w:val="20"/>
              </w:rPr>
            </w:pPr>
            <w:r w:rsidRPr="0083276E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21F82B7A" wp14:editId="48A8BD7D">
                  <wp:extent cx="869472" cy="732189"/>
                  <wp:effectExtent l="19050" t="0" r="6828" b="0"/>
                  <wp:docPr id="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623" cy="736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791" w:rsidRPr="0083276E" w:rsidRDefault="00E57791" w:rsidP="00CA1DCE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Wawa Mum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CE054E" w:rsidRPr="0083276E" w:rsidRDefault="00CE054E" w:rsidP="00C7588C">
            <w:pPr>
              <w:rPr>
                <w:noProof/>
                <w:sz w:val="20"/>
                <w:szCs w:val="20"/>
              </w:rPr>
            </w:pPr>
          </w:p>
          <w:p w:rsidR="00CE054E" w:rsidRPr="0083276E" w:rsidRDefault="00CE054E" w:rsidP="00C7588C">
            <w:pPr>
              <w:rPr>
                <w:sz w:val="20"/>
                <w:szCs w:val="20"/>
              </w:rPr>
            </w:pPr>
            <w:r w:rsidRPr="0083276E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0C7A39E8" wp14:editId="480C366C">
                  <wp:extent cx="1016000" cy="774700"/>
                  <wp:effectExtent l="25400" t="0" r="0" b="0"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77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F36" w:rsidRPr="0083276E" w:rsidRDefault="00C7588C" w:rsidP="00C7588C">
            <w:pPr>
              <w:rPr>
                <w:b/>
                <w:sz w:val="20"/>
                <w:szCs w:val="20"/>
              </w:rPr>
            </w:pPr>
            <w:r w:rsidRPr="0083276E">
              <w:rPr>
                <w:b/>
                <w:sz w:val="20"/>
                <w:szCs w:val="20"/>
              </w:rPr>
              <w:t>SuperCereal/oil/sugar</w:t>
            </w:r>
          </w:p>
          <w:p w:rsidR="00BF1F36" w:rsidRPr="0083276E" w:rsidRDefault="00BF1F36" w:rsidP="00C7588C">
            <w:pPr>
              <w:rPr>
                <w:sz w:val="20"/>
                <w:szCs w:val="20"/>
              </w:rPr>
            </w:pPr>
            <w:r w:rsidRPr="0083276E">
              <w:rPr>
                <w:b/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1790AF78" wp14:editId="24A84717">
                  <wp:extent cx="914400" cy="685800"/>
                  <wp:effectExtent l="19050" t="0" r="0" b="0"/>
                  <wp:docPr id="19" name="Picture 10" descr="IMG00009-20100616-1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00009-20100616-1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4219" r="8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76E">
              <w:rPr>
                <w:b/>
                <w:sz w:val="20"/>
                <w:szCs w:val="20"/>
              </w:rPr>
              <w:t xml:space="preserve"> Supercereal Plus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</w:tcPr>
          <w:p w:rsidR="00CE054E" w:rsidRPr="0083276E" w:rsidRDefault="00CE054E" w:rsidP="001677E0">
            <w:pPr>
              <w:rPr>
                <w:noProof/>
                <w:sz w:val="20"/>
                <w:szCs w:val="20"/>
              </w:rPr>
            </w:pPr>
          </w:p>
          <w:p w:rsidR="00CE054E" w:rsidRPr="0083276E" w:rsidRDefault="00CE054E" w:rsidP="001677E0">
            <w:pPr>
              <w:rPr>
                <w:sz w:val="20"/>
                <w:szCs w:val="20"/>
              </w:rPr>
            </w:pPr>
            <w:r w:rsidRPr="0083276E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66BC158B" wp14:editId="58936DAE">
                  <wp:extent cx="772160" cy="879676"/>
                  <wp:effectExtent l="25400" t="0" r="0" b="0"/>
                  <wp:docPr id="1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879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054E" w:rsidRPr="0083276E" w:rsidRDefault="00CE054E" w:rsidP="001677E0">
            <w:pPr>
              <w:rPr>
                <w:sz w:val="20"/>
                <w:szCs w:val="20"/>
              </w:rPr>
            </w:pPr>
          </w:p>
          <w:p w:rsidR="00C7588C" w:rsidRPr="0083276E" w:rsidRDefault="00C7588C" w:rsidP="001677E0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  <w:shd w:val="clear" w:color="auto" w:fill="D9D9D9" w:themeFill="background1" w:themeFillShade="D9"/>
          </w:tcPr>
          <w:p w:rsidR="007619C1" w:rsidRPr="0083276E" w:rsidRDefault="007619C1" w:rsidP="00C7588C">
            <w:pPr>
              <w:rPr>
                <w:sz w:val="20"/>
                <w:szCs w:val="20"/>
              </w:rPr>
            </w:pPr>
          </w:p>
          <w:p w:rsidR="007619C1" w:rsidRPr="0083276E" w:rsidRDefault="007619C1" w:rsidP="00C7588C">
            <w:pPr>
              <w:rPr>
                <w:sz w:val="20"/>
                <w:szCs w:val="20"/>
              </w:rPr>
            </w:pPr>
            <w:r w:rsidRPr="0083276E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2AE3938A" wp14:editId="779FDB1D">
                  <wp:extent cx="1003300" cy="660400"/>
                  <wp:effectExtent l="25400" t="0" r="0" b="0"/>
                  <wp:docPr id="1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9C1" w:rsidRPr="0083276E" w:rsidRDefault="007619C1" w:rsidP="00C7588C">
            <w:pPr>
              <w:rPr>
                <w:sz w:val="20"/>
                <w:szCs w:val="20"/>
              </w:rPr>
            </w:pPr>
          </w:p>
          <w:p w:rsidR="00C7588C" w:rsidRPr="0083276E" w:rsidRDefault="006842F2" w:rsidP="00C7588C">
            <w:pPr>
              <w:rPr>
                <w:sz w:val="20"/>
                <w:szCs w:val="20"/>
              </w:rPr>
            </w:pPr>
            <w:r w:rsidRPr="0083276E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4AA5DA66" wp14:editId="57B8666D">
                  <wp:extent cx="1003300" cy="800100"/>
                  <wp:effectExtent l="25400" t="0" r="0" b="0"/>
                  <wp:docPr id="1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:rsidR="00177BBF" w:rsidRPr="0083276E" w:rsidRDefault="00177BBF" w:rsidP="001677E0">
            <w:pPr>
              <w:rPr>
                <w:sz w:val="20"/>
                <w:szCs w:val="20"/>
              </w:rPr>
            </w:pPr>
            <w:r w:rsidRPr="0083276E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583E489A" wp14:editId="68741016">
                  <wp:extent cx="627826" cy="644805"/>
                  <wp:effectExtent l="19050" t="0" r="824" b="0"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29244" cy="646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BBF" w:rsidRPr="0083276E" w:rsidRDefault="008142DA" w:rsidP="001677E0">
            <w:pPr>
              <w:rPr>
                <w:sz w:val="20"/>
                <w:szCs w:val="20"/>
              </w:rPr>
            </w:pPr>
            <w:r w:rsidRPr="0083276E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479A1B85" wp14:editId="7E1E9CFF">
                  <wp:extent cx="646582" cy="672861"/>
                  <wp:effectExtent l="6032" t="0" r="7303" b="7302"/>
                  <wp:docPr id="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57550" cy="68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276E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7779E11D" wp14:editId="19BE06C1">
                  <wp:extent cx="799782" cy="759125"/>
                  <wp:effectExtent l="0" t="0" r="635" b="3175"/>
                  <wp:docPr id="1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199" cy="760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F36" w:rsidRPr="0083276E" w:rsidRDefault="00BF1F36" w:rsidP="001677E0">
            <w:pPr>
              <w:rPr>
                <w:sz w:val="20"/>
                <w:szCs w:val="20"/>
              </w:rPr>
            </w:pPr>
          </w:p>
          <w:p w:rsidR="00C7588C" w:rsidRPr="0083276E" w:rsidRDefault="00C7588C" w:rsidP="001677E0">
            <w:pPr>
              <w:rPr>
                <w:sz w:val="20"/>
                <w:szCs w:val="20"/>
              </w:rPr>
            </w:pPr>
          </w:p>
        </w:tc>
      </w:tr>
      <w:tr w:rsidR="00C7588C" w:rsidRPr="0083276E" w:rsidTr="00277E7B">
        <w:trPr>
          <w:trHeight w:val="2483"/>
        </w:trPr>
        <w:tc>
          <w:tcPr>
            <w:tcW w:w="1416" w:type="dxa"/>
            <w:shd w:val="clear" w:color="auto" w:fill="548DD4" w:themeFill="text2" w:themeFillTint="99"/>
          </w:tcPr>
          <w:p w:rsidR="00C7588C" w:rsidRPr="0083276E" w:rsidRDefault="00C7588C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83276E">
              <w:rPr>
                <w:b/>
                <w:color w:val="FFFFFF" w:themeColor="background1"/>
                <w:sz w:val="20"/>
                <w:szCs w:val="20"/>
              </w:rPr>
              <w:t>Purpose</w:t>
            </w:r>
          </w:p>
        </w:tc>
        <w:tc>
          <w:tcPr>
            <w:tcW w:w="2554" w:type="dxa"/>
          </w:tcPr>
          <w:p w:rsidR="00C7588C" w:rsidRPr="0083276E" w:rsidRDefault="00C7588C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 xml:space="preserve">Treatment of </w:t>
            </w:r>
            <w:r w:rsidRPr="0083276E">
              <w:rPr>
                <w:color w:val="FF0000"/>
                <w:sz w:val="20"/>
                <w:szCs w:val="20"/>
              </w:rPr>
              <w:t xml:space="preserve">uncomplicated </w:t>
            </w:r>
            <w:r w:rsidRPr="0083276E">
              <w:rPr>
                <w:sz w:val="20"/>
                <w:szCs w:val="20"/>
              </w:rPr>
              <w:t>severe acute malnutrition with continued breastfeeding</w:t>
            </w:r>
          </w:p>
        </w:tc>
        <w:tc>
          <w:tcPr>
            <w:tcW w:w="1843" w:type="dxa"/>
          </w:tcPr>
          <w:p w:rsidR="00C7588C" w:rsidRPr="0083276E" w:rsidRDefault="00EE3A23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 xml:space="preserve">Supplement to treat </w:t>
            </w:r>
            <w:r w:rsidR="00C7588C" w:rsidRPr="0083276E">
              <w:rPr>
                <w:sz w:val="20"/>
                <w:szCs w:val="20"/>
              </w:rPr>
              <w:t>moderate acute malnutrition with continued breastfeeding</w:t>
            </w:r>
          </w:p>
          <w:p w:rsidR="00CB1CF1" w:rsidRPr="0083276E" w:rsidRDefault="00CB1CF1">
            <w:pPr>
              <w:rPr>
                <w:sz w:val="20"/>
                <w:szCs w:val="20"/>
              </w:rPr>
            </w:pPr>
          </w:p>
          <w:p w:rsidR="00CB1CF1" w:rsidRPr="0083276E" w:rsidRDefault="00CB1CF1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C7588C" w:rsidRPr="0083276E" w:rsidRDefault="00EE3A23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Supplement to treat</w:t>
            </w:r>
            <w:r w:rsidR="00C7588C" w:rsidRPr="0083276E">
              <w:rPr>
                <w:sz w:val="20"/>
                <w:szCs w:val="20"/>
              </w:rPr>
              <w:t xml:space="preserve"> moderate acute malnutrition with continued breastfeeding</w:t>
            </w:r>
          </w:p>
        </w:tc>
        <w:tc>
          <w:tcPr>
            <w:tcW w:w="1701" w:type="dxa"/>
          </w:tcPr>
          <w:p w:rsidR="00C7588C" w:rsidRPr="0083276E" w:rsidRDefault="00177BBF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 xml:space="preserve">Supplement to the local diet </w:t>
            </w:r>
            <w:r w:rsidR="00EE3A23" w:rsidRPr="0083276E">
              <w:rPr>
                <w:sz w:val="20"/>
                <w:szCs w:val="20"/>
              </w:rPr>
              <w:t xml:space="preserve">for </w:t>
            </w:r>
            <w:r w:rsidR="006F5F7B" w:rsidRPr="0083276E">
              <w:rPr>
                <w:sz w:val="20"/>
                <w:szCs w:val="20"/>
              </w:rPr>
              <w:t xml:space="preserve">prevention </w:t>
            </w:r>
            <w:r w:rsidR="00EE3A23" w:rsidRPr="0083276E">
              <w:rPr>
                <w:sz w:val="20"/>
                <w:szCs w:val="20"/>
              </w:rPr>
              <w:t xml:space="preserve">of acute malnutrition </w:t>
            </w:r>
            <w:r w:rsidRPr="0083276E">
              <w:rPr>
                <w:sz w:val="20"/>
                <w:szCs w:val="20"/>
              </w:rPr>
              <w:t>with continued breastfeeding and prevent micronutrient deficiency and stunting</w:t>
            </w:r>
          </w:p>
        </w:tc>
        <w:tc>
          <w:tcPr>
            <w:tcW w:w="1701" w:type="dxa"/>
          </w:tcPr>
          <w:p w:rsidR="00C7588C" w:rsidRPr="0083276E" w:rsidRDefault="00C7588C" w:rsidP="00EE3A23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 xml:space="preserve">Supplement to the local diet </w:t>
            </w:r>
            <w:r w:rsidR="006F5F7B" w:rsidRPr="0083276E">
              <w:rPr>
                <w:sz w:val="20"/>
                <w:szCs w:val="20"/>
              </w:rPr>
              <w:t xml:space="preserve">for prevention </w:t>
            </w:r>
            <w:r w:rsidR="00EE3A23" w:rsidRPr="0083276E">
              <w:rPr>
                <w:sz w:val="20"/>
                <w:szCs w:val="20"/>
              </w:rPr>
              <w:t xml:space="preserve">of acute malnutrition </w:t>
            </w:r>
            <w:r w:rsidRPr="0083276E">
              <w:rPr>
                <w:sz w:val="20"/>
                <w:szCs w:val="20"/>
              </w:rPr>
              <w:t>with continued breastfeeding and prevent micronutrient</w:t>
            </w:r>
            <w:r w:rsidR="00177BBF" w:rsidRPr="0083276E">
              <w:rPr>
                <w:sz w:val="20"/>
                <w:szCs w:val="20"/>
              </w:rPr>
              <w:t xml:space="preserve"> deficiency</w:t>
            </w:r>
            <w:r w:rsidRPr="0083276E">
              <w:rPr>
                <w:sz w:val="20"/>
                <w:szCs w:val="20"/>
              </w:rPr>
              <w:t xml:space="preserve"> and stunting</w:t>
            </w:r>
          </w:p>
        </w:tc>
        <w:tc>
          <w:tcPr>
            <w:tcW w:w="1701" w:type="dxa"/>
            <w:gridSpan w:val="2"/>
          </w:tcPr>
          <w:p w:rsidR="00C7588C" w:rsidRPr="0083276E" w:rsidRDefault="00C7588C" w:rsidP="006F5F7B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 xml:space="preserve">Supplement to the local diet with continued breastfeeding </w:t>
            </w:r>
            <w:r w:rsidR="006F5F7B" w:rsidRPr="0083276E">
              <w:rPr>
                <w:sz w:val="20"/>
                <w:szCs w:val="20"/>
              </w:rPr>
              <w:t xml:space="preserve">to </w:t>
            </w:r>
            <w:r w:rsidRPr="0083276E">
              <w:rPr>
                <w:sz w:val="20"/>
                <w:szCs w:val="20"/>
              </w:rPr>
              <w:t xml:space="preserve">prevent micronutrient </w:t>
            </w:r>
            <w:r w:rsidR="006F5F7B" w:rsidRPr="0083276E">
              <w:rPr>
                <w:sz w:val="20"/>
                <w:szCs w:val="20"/>
              </w:rPr>
              <w:t xml:space="preserve">deficiency </w:t>
            </w:r>
            <w:r w:rsidRPr="0083276E">
              <w:rPr>
                <w:sz w:val="20"/>
                <w:szCs w:val="20"/>
              </w:rPr>
              <w:t>and stunting</w:t>
            </w:r>
          </w:p>
        </w:tc>
        <w:tc>
          <w:tcPr>
            <w:tcW w:w="2029" w:type="dxa"/>
          </w:tcPr>
          <w:p w:rsidR="00C7588C" w:rsidRPr="0083276E" w:rsidRDefault="00C7588C" w:rsidP="00C7588C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Fortification of home prepared foods, just before consumption</w:t>
            </w:r>
            <w:r w:rsidR="006F5F7B" w:rsidRPr="0083276E">
              <w:rPr>
                <w:sz w:val="20"/>
                <w:szCs w:val="20"/>
              </w:rPr>
              <w:t>,</w:t>
            </w:r>
            <w:r w:rsidR="00F0466D" w:rsidRPr="0083276E">
              <w:rPr>
                <w:sz w:val="20"/>
                <w:szCs w:val="20"/>
              </w:rPr>
              <w:t xml:space="preserve"> with continued breastfeeding</w:t>
            </w:r>
            <w:r w:rsidR="006F5F7B" w:rsidRPr="0083276E">
              <w:rPr>
                <w:sz w:val="20"/>
                <w:szCs w:val="20"/>
              </w:rPr>
              <w:t xml:space="preserve"> to prevent micronutrient deficiencies</w:t>
            </w:r>
          </w:p>
          <w:p w:rsidR="00C7588C" w:rsidRPr="0083276E" w:rsidRDefault="00C7588C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</w:tcPr>
          <w:p w:rsidR="006F695C" w:rsidRPr="0083276E" w:rsidRDefault="00EE3A23" w:rsidP="006F695C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83276E">
              <w:rPr>
                <w:rFonts w:cs="Arial"/>
                <w:bCs/>
                <w:sz w:val="20"/>
                <w:szCs w:val="20"/>
              </w:rPr>
              <w:t xml:space="preserve">Temporary meal replacement; </w:t>
            </w:r>
            <w:r w:rsidR="006F695C" w:rsidRPr="0083276E">
              <w:rPr>
                <w:rFonts w:cs="Arial"/>
                <w:bCs/>
                <w:sz w:val="20"/>
                <w:szCs w:val="20"/>
              </w:rPr>
              <w:t xml:space="preserve">prevention </w:t>
            </w:r>
            <w:r w:rsidRPr="0083276E">
              <w:rPr>
                <w:rFonts w:cs="Arial"/>
                <w:bCs/>
                <w:sz w:val="20"/>
                <w:szCs w:val="20"/>
              </w:rPr>
              <w:t xml:space="preserve">for acute malnutrition and micronutrient deficiencies </w:t>
            </w:r>
          </w:p>
          <w:p w:rsidR="00C7588C" w:rsidRPr="0083276E" w:rsidRDefault="006F695C" w:rsidP="006F695C">
            <w:pPr>
              <w:rPr>
                <w:sz w:val="20"/>
                <w:szCs w:val="20"/>
              </w:rPr>
            </w:pPr>
            <w:r w:rsidRPr="0083276E">
              <w:rPr>
                <w:rFonts w:cs="Arial"/>
                <w:bCs/>
                <w:sz w:val="20"/>
                <w:szCs w:val="20"/>
              </w:rPr>
              <w:t>for vulnerable groups</w:t>
            </w:r>
          </w:p>
        </w:tc>
      </w:tr>
      <w:tr w:rsidR="00C7588C" w:rsidRPr="0083276E" w:rsidTr="00277E7B">
        <w:trPr>
          <w:trHeight w:val="1439"/>
        </w:trPr>
        <w:tc>
          <w:tcPr>
            <w:tcW w:w="1416" w:type="dxa"/>
            <w:shd w:val="clear" w:color="auto" w:fill="548DD4" w:themeFill="text2" w:themeFillTint="99"/>
          </w:tcPr>
          <w:p w:rsidR="00C7588C" w:rsidRPr="0083276E" w:rsidRDefault="00C7588C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83276E">
              <w:rPr>
                <w:b/>
                <w:color w:val="FFFFFF" w:themeColor="background1"/>
                <w:sz w:val="20"/>
                <w:szCs w:val="20"/>
              </w:rPr>
              <w:t>Target Group</w:t>
            </w:r>
          </w:p>
        </w:tc>
        <w:tc>
          <w:tcPr>
            <w:tcW w:w="2554" w:type="dxa"/>
          </w:tcPr>
          <w:p w:rsidR="00C7588C" w:rsidRPr="0083276E" w:rsidRDefault="006F695C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6-59 months</w:t>
            </w:r>
          </w:p>
          <w:p w:rsidR="006F695C" w:rsidRPr="0083276E" w:rsidRDefault="006F695C" w:rsidP="00A66F8D">
            <w:pPr>
              <w:rPr>
                <w:i/>
                <w:sz w:val="20"/>
                <w:szCs w:val="20"/>
              </w:rPr>
            </w:pPr>
            <w:r w:rsidRPr="0083276E">
              <w:rPr>
                <w:i/>
                <w:sz w:val="20"/>
                <w:szCs w:val="20"/>
              </w:rPr>
              <w:t xml:space="preserve">Older children and adults </w:t>
            </w:r>
            <w:r w:rsidR="00A66F8D" w:rsidRPr="0083276E">
              <w:rPr>
                <w:i/>
                <w:sz w:val="20"/>
                <w:szCs w:val="20"/>
              </w:rPr>
              <w:t xml:space="preserve">including HIV+ </w:t>
            </w:r>
          </w:p>
        </w:tc>
        <w:tc>
          <w:tcPr>
            <w:tcW w:w="1843" w:type="dxa"/>
          </w:tcPr>
          <w:p w:rsidR="00016613" w:rsidRPr="0083276E" w:rsidRDefault="00C7588C">
            <w:pPr>
              <w:rPr>
                <w:i/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6-59 months</w:t>
            </w:r>
            <w:r w:rsidR="00E57791" w:rsidRPr="0083276E">
              <w:rPr>
                <w:sz w:val="20"/>
                <w:szCs w:val="20"/>
              </w:rPr>
              <w:br/>
            </w:r>
            <w:r w:rsidR="00A66F8D" w:rsidRPr="0083276E">
              <w:rPr>
                <w:i/>
                <w:sz w:val="20"/>
                <w:szCs w:val="20"/>
              </w:rPr>
              <w:t>Others p</w:t>
            </w:r>
            <w:r w:rsidR="00E57791" w:rsidRPr="0083276E">
              <w:rPr>
                <w:i/>
                <w:sz w:val="20"/>
                <w:szCs w:val="20"/>
              </w:rPr>
              <w:t>regnant and lactating women</w:t>
            </w:r>
          </w:p>
          <w:p w:rsidR="00C7588C" w:rsidRPr="0083276E" w:rsidRDefault="00016613" w:rsidP="00A66F8D">
            <w:pPr>
              <w:rPr>
                <w:sz w:val="20"/>
                <w:szCs w:val="20"/>
              </w:rPr>
            </w:pPr>
            <w:r w:rsidRPr="0083276E">
              <w:rPr>
                <w:i/>
                <w:sz w:val="20"/>
                <w:szCs w:val="20"/>
              </w:rPr>
              <w:t>including</w:t>
            </w:r>
            <w:r w:rsidR="00E57791" w:rsidRPr="0083276E">
              <w:rPr>
                <w:i/>
                <w:sz w:val="20"/>
                <w:szCs w:val="20"/>
              </w:rPr>
              <w:t xml:space="preserve"> HIV+</w:t>
            </w:r>
            <w:r w:rsidRPr="0083276E">
              <w:rPr>
                <w:i/>
                <w:sz w:val="20"/>
                <w:szCs w:val="20"/>
              </w:rPr>
              <w:t xml:space="preserve"> adults</w:t>
            </w:r>
          </w:p>
        </w:tc>
        <w:tc>
          <w:tcPr>
            <w:tcW w:w="1701" w:type="dxa"/>
          </w:tcPr>
          <w:p w:rsidR="00C7588C" w:rsidRPr="0083276E" w:rsidRDefault="00C7588C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6-59 months</w:t>
            </w:r>
            <w:r w:rsidR="00FF370E">
              <w:rPr>
                <w:sz w:val="20"/>
                <w:szCs w:val="20"/>
              </w:rPr>
              <w:t xml:space="preserve">: </w:t>
            </w:r>
            <w:proofErr w:type="spellStart"/>
            <w:r w:rsidR="00016613" w:rsidRPr="0083276E">
              <w:rPr>
                <w:i/>
                <w:sz w:val="20"/>
                <w:szCs w:val="20"/>
              </w:rPr>
              <w:t>SuperCereal</w:t>
            </w:r>
            <w:proofErr w:type="spellEnd"/>
            <w:r w:rsidR="00016613" w:rsidRPr="0083276E">
              <w:rPr>
                <w:i/>
                <w:sz w:val="20"/>
                <w:szCs w:val="20"/>
              </w:rPr>
              <w:t xml:space="preserve"> Plus</w:t>
            </w:r>
          </w:p>
          <w:p w:rsidR="00BF1F36" w:rsidRPr="0083276E" w:rsidRDefault="00016613" w:rsidP="00A66F8D">
            <w:pPr>
              <w:rPr>
                <w:i/>
                <w:sz w:val="20"/>
                <w:szCs w:val="20"/>
              </w:rPr>
            </w:pPr>
            <w:r w:rsidRPr="0083276E">
              <w:rPr>
                <w:i/>
                <w:sz w:val="20"/>
                <w:szCs w:val="20"/>
              </w:rPr>
              <w:t xml:space="preserve">Others including </w:t>
            </w:r>
            <w:r w:rsidR="00A66F8D" w:rsidRPr="0083276E">
              <w:rPr>
                <w:i/>
                <w:sz w:val="20"/>
                <w:szCs w:val="20"/>
              </w:rPr>
              <w:t xml:space="preserve">PLW, </w:t>
            </w:r>
            <w:r w:rsidR="00FF370E">
              <w:rPr>
                <w:i/>
                <w:sz w:val="20"/>
                <w:szCs w:val="20"/>
              </w:rPr>
              <w:t xml:space="preserve">HIV+ adults: </w:t>
            </w:r>
            <w:proofErr w:type="spellStart"/>
            <w:r w:rsidRPr="0083276E">
              <w:rPr>
                <w:i/>
                <w:sz w:val="20"/>
                <w:szCs w:val="20"/>
              </w:rPr>
              <w:t>SuperCereal</w:t>
            </w:r>
            <w:proofErr w:type="spellEnd"/>
          </w:p>
        </w:tc>
        <w:tc>
          <w:tcPr>
            <w:tcW w:w="1701" w:type="dxa"/>
          </w:tcPr>
          <w:p w:rsidR="00C7588C" w:rsidRPr="0083276E" w:rsidRDefault="00C7588C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6-23 months</w:t>
            </w:r>
          </w:p>
          <w:p w:rsidR="00E57791" w:rsidRPr="0083276E" w:rsidRDefault="00E57791">
            <w:pPr>
              <w:rPr>
                <w:i/>
                <w:sz w:val="20"/>
                <w:szCs w:val="20"/>
              </w:rPr>
            </w:pPr>
          </w:p>
        </w:tc>
        <w:tc>
          <w:tcPr>
            <w:tcW w:w="1701" w:type="dxa"/>
          </w:tcPr>
          <w:p w:rsidR="00E71550" w:rsidRPr="0083276E" w:rsidRDefault="00C7588C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6-23 months</w:t>
            </w:r>
            <w:r w:rsidR="00FF370E">
              <w:rPr>
                <w:sz w:val="20"/>
                <w:szCs w:val="20"/>
              </w:rPr>
              <w:t xml:space="preserve">: </w:t>
            </w:r>
            <w:proofErr w:type="spellStart"/>
            <w:r w:rsidR="00E71550" w:rsidRPr="0083276E">
              <w:rPr>
                <w:i/>
                <w:sz w:val="20"/>
                <w:szCs w:val="20"/>
              </w:rPr>
              <w:t>SuperCereal</w:t>
            </w:r>
            <w:proofErr w:type="spellEnd"/>
            <w:r w:rsidR="00E71550" w:rsidRPr="0083276E">
              <w:rPr>
                <w:i/>
                <w:sz w:val="20"/>
                <w:szCs w:val="20"/>
              </w:rPr>
              <w:t xml:space="preserve"> Plus</w:t>
            </w:r>
            <w:r w:rsidR="00E71550" w:rsidRPr="0083276E">
              <w:rPr>
                <w:sz w:val="20"/>
                <w:szCs w:val="20"/>
              </w:rPr>
              <w:t xml:space="preserve"> </w:t>
            </w:r>
          </w:p>
          <w:p w:rsidR="00326FCF" w:rsidRDefault="00326FCF">
            <w:pPr>
              <w:rPr>
                <w:i/>
                <w:sz w:val="20"/>
                <w:szCs w:val="20"/>
              </w:rPr>
            </w:pPr>
          </w:p>
          <w:p w:rsidR="00016613" w:rsidRPr="0083276E" w:rsidRDefault="00792042">
            <w:pPr>
              <w:rPr>
                <w:sz w:val="20"/>
                <w:szCs w:val="20"/>
              </w:rPr>
            </w:pPr>
            <w:r w:rsidRPr="0083276E">
              <w:rPr>
                <w:i/>
                <w:sz w:val="20"/>
                <w:szCs w:val="20"/>
              </w:rPr>
              <w:t>PLW</w:t>
            </w:r>
            <w:r w:rsidR="00FF370E">
              <w:rPr>
                <w:i/>
                <w:sz w:val="20"/>
                <w:szCs w:val="20"/>
              </w:rPr>
              <w:t>:</w:t>
            </w:r>
            <w:r w:rsidRPr="0083276E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83276E">
              <w:rPr>
                <w:i/>
                <w:sz w:val="20"/>
                <w:szCs w:val="20"/>
              </w:rPr>
              <w:t>SuperC</w:t>
            </w:r>
            <w:r w:rsidR="00FF370E">
              <w:rPr>
                <w:i/>
                <w:sz w:val="20"/>
                <w:szCs w:val="20"/>
              </w:rPr>
              <w:t>ereal</w:t>
            </w:r>
            <w:proofErr w:type="spellEnd"/>
          </w:p>
        </w:tc>
        <w:tc>
          <w:tcPr>
            <w:tcW w:w="1701" w:type="dxa"/>
            <w:gridSpan w:val="2"/>
          </w:tcPr>
          <w:p w:rsidR="00C7588C" w:rsidRPr="0083276E" w:rsidRDefault="00BF1F36" w:rsidP="001677E0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6-23</w:t>
            </w:r>
            <w:r w:rsidR="00C7588C" w:rsidRPr="0083276E">
              <w:rPr>
                <w:sz w:val="20"/>
                <w:szCs w:val="20"/>
              </w:rPr>
              <w:t xml:space="preserve"> months</w:t>
            </w:r>
          </w:p>
          <w:p w:rsidR="00792042" w:rsidRPr="0083276E" w:rsidRDefault="00792042" w:rsidP="001677E0">
            <w:pPr>
              <w:rPr>
                <w:sz w:val="20"/>
                <w:szCs w:val="20"/>
              </w:rPr>
            </w:pPr>
          </w:p>
          <w:p w:rsidR="00792042" w:rsidRPr="0083276E" w:rsidRDefault="00792042" w:rsidP="001677E0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</w:tcPr>
          <w:p w:rsidR="00C7588C" w:rsidRPr="0083276E" w:rsidRDefault="00BF1F36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6-59</w:t>
            </w:r>
            <w:r w:rsidR="00C7588C" w:rsidRPr="0083276E">
              <w:rPr>
                <w:sz w:val="20"/>
                <w:szCs w:val="20"/>
              </w:rPr>
              <w:t xml:space="preserve"> months</w:t>
            </w:r>
          </w:p>
        </w:tc>
        <w:tc>
          <w:tcPr>
            <w:tcW w:w="1940" w:type="dxa"/>
          </w:tcPr>
          <w:p w:rsidR="00C7588C" w:rsidRPr="0083276E" w:rsidRDefault="006F695C" w:rsidP="001677E0">
            <w:pPr>
              <w:rPr>
                <w:sz w:val="20"/>
                <w:szCs w:val="20"/>
              </w:rPr>
            </w:pPr>
            <w:r w:rsidRPr="0083276E">
              <w:rPr>
                <w:rFonts w:cs="Arial"/>
                <w:bCs/>
                <w:sz w:val="20"/>
                <w:szCs w:val="20"/>
              </w:rPr>
              <w:t>General population, vulnerable groups</w:t>
            </w:r>
          </w:p>
        </w:tc>
      </w:tr>
      <w:tr w:rsidR="00C7588C" w:rsidRPr="0083276E" w:rsidTr="00277E7B">
        <w:tc>
          <w:tcPr>
            <w:tcW w:w="1416" w:type="dxa"/>
            <w:shd w:val="clear" w:color="auto" w:fill="548DD4" w:themeFill="text2" w:themeFillTint="99"/>
          </w:tcPr>
          <w:p w:rsidR="006F695C" w:rsidRPr="0083276E" w:rsidRDefault="00CA679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83276E">
              <w:rPr>
                <w:b/>
                <w:color w:val="FFFFFF" w:themeColor="background1"/>
                <w:sz w:val="20"/>
                <w:szCs w:val="20"/>
              </w:rPr>
              <w:t>Energy /</w:t>
            </w:r>
            <w:r w:rsidR="00BD2561" w:rsidRPr="0083276E">
              <w:rPr>
                <w:b/>
                <w:color w:val="FFFFFF" w:themeColor="background1"/>
                <w:sz w:val="20"/>
                <w:szCs w:val="20"/>
              </w:rPr>
              <w:t>nutrient</w:t>
            </w:r>
            <w:r w:rsidR="00BB0BD3" w:rsidRPr="0083276E">
              <w:rPr>
                <w:b/>
                <w:color w:val="FFFFFF" w:themeColor="background1"/>
                <w:sz w:val="20"/>
                <w:szCs w:val="20"/>
              </w:rPr>
              <w:t xml:space="preserve"> per 100g </w:t>
            </w:r>
          </w:p>
        </w:tc>
        <w:tc>
          <w:tcPr>
            <w:tcW w:w="2554" w:type="dxa"/>
          </w:tcPr>
          <w:p w:rsidR="00C7588C" w:rsidRPr="0083276E" w:rsidRDefault="00954A9C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500 kcal</w:t>
            </w:r>
          </w:p>
          <w:p w:rsidR="00954A9C" w:rsidRPr="0083276E" w:rsidRDefault="00954A9C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12.5g protein</w:t>
            </w:r>
          </w:p>
          <w:p w:rsidR="00954A9C" w:rsidRPr="0083276E" w:rsidRDefault="00954A9C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32.9g fat</w:t>
            </w:r>
          </w:p>
        </w:tc>
        <w:tc>
          <w:tcPr>
            <w:tcW w:w="1843" w:type="dxa"/>
          </w:tcPr>
          <w:p w:rsidR="00450299" w:rsidRPr="0083276E" w:rsidRDefault="00450299" w:rsidP="00450299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500 kcal</w:t>
            </w:r>
          </w:p>
          <w:p w:rsidR="00450299" w:rsidRPr="0083276E" w:rsidRDefault="00450299" w:rsidP="00450299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12.5g protein</w:t>
            </w:r>
          </w:p>
          <w:p w:rsidR="00C7588C" w:rsidRPr="0083276E" w:rsidRDefault="00450299" w:rsidP="00450299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32.9g fat</w:t>
            </w:r>
          </w:p>
        </w:tc>
        <w:tc>
          <w:tcPr>
            <w:tcW w:w="1701" w:type="dxa"/>
          </w:tcPr>
          <w:p w:rsidR="00450299" w:rsidRPr="0083276E" w:rsidRDefault="00450299">
            <w:pPr>
              <w:rPr>
                <w:rFonts w:cs="Helvetica"/>
                <w:sz w:val="20"/>
                <w:szCs w:val="20"/>
              </w:rPr>
            </w:pPr>
            <w:r w:rsidRPr="0083276E">
              <w:rPr>
                <w:rFonts w:cs="Helvetica"/>
                <w:sz w:val="20"/>
                <w:szCs w:val="20"/>
              </w:rPr>
              <w:t>840kcal</w:t>
            </w:r>
          </w:p>
          <w:p w:rsidR="00450299" w:rsidRPr="0083276E" w:rsidRDefault="00450299">
            <w:pPr>
              <w:rPr>
                <w:rFonts w:cs="Helvetica"/>
                <w:sz w:val="20"/>
                <w:szCs w:val="20"/>
              </w:rPr>
            </w:pPr>
            <w:r w:rsidRPr="0083276E">
              <w:rPr>
                <w:rFonts w:cs="Helvetica"/>
                <w:sz w:val="20"/>
                <w:szCs w:val="20"/>
              </w:rPr>
              <w:t>32gprotein</w:t>
            </w:r>
          </w:p>
          <w:p w:rsidR="00C7588C" w:rsidRPr="0083276E" w:rsidRDefault="00450299">
            <w:pPr>
              <w:rPr>
                <w:sz w:val="20"/>
                <w:szCs w:val="20"/>
              </w:rPr>
            </w:pPr>
            <w:r w:rsidRPr="0083276E">
              <w:rPr>
                <w:rFonts w:cs="Helvetica"/>
                <w:sz w:val="20"/>
                <w:szCs w:val="20"/>
              </w:rPr>
              <w:t>18g fat</w:t>
            </w:r>
          </w:p>
        </w:tc>
        <w:tc>
          <w:tcPr>
            <w:tcW w:w="1701" w:type="dxa"/>
          </w:tcPr>
          <w:p w:rsidR="00450299" w:rsidRPr="0083276E" w:rsidRDefault="00466821" w:rsidP="0045029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3276E">
              <w:rPr>
                <w:rFonts w:cs="Helvetica"/>
                <w:sz w:val="20"/>
                <w:szCs w:val="20"/>
              </w:rPr>
              <w:t>247</w:t>
            </w:r>
            <w:r w:rsidR="00450299" w:rsidRPr="0083276E">
              <w:rPr>
                <w:rFonts w:cs="Helvetica"/>
                <w:sz w:val="20"/>
                <w:szCs w:val="20"/>
              </w:rPr>
              <w:t>kcal</w:t>
            </w:r>
          </w:p>
          <w:p w:rsidR="00450299" w:rsidRPr="0083276E" w:rsidRDefault="00466821" w:rsidP="0045029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3276E">
              <w:rPr>
                <w:rFonts w:cs="Helvetica"/>
                <w:sz w:val="20"/>
                <w:szCs w:val="20"/>
              </w:rPr>
              <w:t>5.9</w:t>
            </w:r>
            <w:r w:rsidR="00450299" w:rsidRPr="0083276E">
              <w:rPr>
                <w:rFonts w:cs="Helvetica"/>
                <w:sz w:val="20"/>
                <w:szCs w:val="20"/>
              </w:rPr>
              <w:t>gprotein</w:t>
            </w:r>
          </w:p>
          <w:p w:rsidR="00C7588C" w:rsidRPr="0083276E" w:rsidRDefault="00466821" w:rsidP="0045029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3276E">
              <w:rPr>
                <w:rFonts w:cs="Helvetica"/>
                <w:sz w:val="20"/>
                <w:szCs w:val="20"/>
              </w:rPr>
              <w:t>16</w:t>
            </w:r>
            <w:r w:rsidR="00450299" w:rsidRPr="0083276E">
              <w:rPr>
                <w:rFonts w:cs="Helvetica"/>
                <w:sz w:val="20"/>
                <w:szCs w:val="20"/>
              </w:rPr>
              <w:t>g fat</w:t>
            </w:r>
          </w:p>
        </w:tc>
        <w:tc>
          <w:tcPr>
            <w:tcW w:w="1701" w:type="dxa"/>
          </w:tcPr>
          <w:p w:rsidR="00450299" w:rsidRPr="0083276E" w:rsidRDefault="00450299" w:rsidP="00450299">
            <w:pPr>
              <w:rPr>
                <w:rFonts w:cs="Helvetica"/>
                <w:sz w:val="20"/>
                <w:szCs w:val="20"/>
              </w:rPr>
            </w:pPr>
            <w:r w:rsidRPr="0083276E">
              <w:rPr>
                <w:rFonts w:cs="Helvetica"/>
                <w:sz w:val="20"/>
                <w:szCs w:val="20"/>
              </w:rPr>
              <w:t>840kcal</w:t>
            </w:r>
          </w:p>
          <w:p w:rsidR="00450299" w:rsidRPr="0083276E" w:rsidRDefault="00450299" w:rsidP="00450299">
            <w:pPr>
              <w:rPr>
                <w:rFonts w:cs="Helvetica"/>
                <w:sz w:val="20"/>
                <w:szCs w:val="20"/>
              </w:rPr>
            </w:pPr>
            <w:r w:rsidRPr="0083276E">
              <w:rPr>
                <w:rFonts w:cs="Helvetica"/>
                <w:sz w:val="20"/>
                <w:szCs w:val="20"/>
              </w:rPr>
              <w:t>32gprotein</w:t>
            </w:r>
          </w:p>
          <w:p w:rsidR="00C7588C" w:rsidRPr="0083276E" w:rsidRDefault="00450299" w:rsidP="00450299">
            <w:pPr>
              <w:rPr>
                <w:sz w:val="20"/>
                <w:szCs w:val="20"/>
              </w:rPr>
            </w:pPr>
            <w:r w:rsidRPr="0083276E">
              <w:rPr>
                <w:rFonts w:cs="Helvetica"/>
                <w:sz w:val="20"/>
                <w:szCs w:val="20"/>
              </w:rPr>
              <w:t>18g fat</w:t>
            </w:r>
          </w:p>
        </w:tc>
        <w:tc>
          <w:tcPr>
            <w:tcW w:w="1701" w:type="dxa"/>
            <w:gridSpan w:val="2"/>
          </w:tcPr>
          <w:p w:rsidR="00450299" w:rsidRPr="0083276E" w:rsidRDefault="00450299" w:rsidP="0045029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3276E">
              <w:rPr>
                <w:rFonts w:cs="Helvetica"/>
                <w:sz w:val="20"/>
                <w:szCs w:val="20"/>
              </w:rPr>
              <w:t>108kcal</w:t>
            </w:r>
          </w:p>
          <w:p w:rsidR="00450299" w:rsidRPr="0083276E" w:rsidRDefault="00450299" w:rsidP="0045029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3276E">
              <w:rPr>
                <w:rFonts w:cs="Helvetica"/>
                <w:sz w:val="20"/>
                <w:szCs w:val="20"/>
              </w:rPr>
              <w:t>2.5gprotein</w:t>
            </w:r>
          </w:p>
          <w:p w:rsidR="00C7588C" w:rsidRPr="0083276E" w:rsidRDefault="00450299" w:rsidP="00450299">
            <w:pPr>
              <w:rPr>
                <w:sz w:val="20"/>
                <w:szCs w:val="20"/>
              </w:rPr>
            </w:pPr>
            <w:r w:rsidRPr="0083276E">
              <w:rPr>
                <w:rFonts w:cs="Helvetica"/>
                <w:sz w:val="20"/>
                <w:szCs w:val="20"/>
              </w:rPr>
              <w:t>7g fat</w:t>
            </w:r>
          </w:p>
        </w:tc>
        <w:tc>
          <w:tcPr>
            <w:tcW w:w="2029" w:type="dxa"/>
          </w:tcPr>
          <w:p w:rsidR="00C7588C" w:rsidRPr="0083276E" w:rsidRDefault="003D7A57" w:rsidP="003D7A57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cs="Times New Roman"/>
                <w:sz w:val="20"/>
                <w:szCs w:val="20"/>
                <w:u w:val="single"/>
              </w:rPr>
            </w:pPr>
            <w:r w:rsidRPr="0083276E">
              <w:rPr>
                <w:rFonts w:cs="Times New Roman"/>
                <w:color w:val="000000"/>
                <w:sz w:val="20"/>
                <w:szCs w:val="20"/>
                <w:u w:val="single"/>
              </w:rPr>
              <w:t>Daily supplement: RDI:</w:t>
            </w:r>
            <w:r w:rsidR="00954A9C" w:rsidRPr="0083276E">
              <w:rPr>
                <w:rFonts w:cs="Times New Roman"/>
                <w:sz w:val="20"/>
                <w:szCs w:val="20"/>
                <w:u w:val="single"/>
              </w:rPr>
              <w:t xml:space="preserve"> </w:t>
            </w:r>
            <w:r w:rsidRPr="0083276E">
              <w:rPr>
                <w:rFonts w:cs="Times New Roman"/>
                <w:color w:val="000000"/>
                <w:sz w:val="20"/>
                <w:szCs w:val="20"/>
              </w:rPr>
              <w:t>A- 400ug, C- 30ug, D-</w:t>
            </w:r>
            <w:r w:rsidRPr="0083276E">
              <w:rPr>
                <w:rFonts w:cs="Times New Roman"/>
                <w:sz w:val="20"/>
                <w:szCs w:val="20"/>
              </w:rPr>
              <w:t xml:space="preserve"> </w:t>
            </w:r>
            <w:r w:rsidRPr="0083276E">
              <w:rPr>
                <w:rFonts w:cs="Times New Roman"/>
                <w:color w:val="000000"/>
                <w:sz w:val="20"/>
                <w:szCs w:val="20"/>
              </w:rPr>
              <w:t xml:space="preserve">5ug, E- 5ug, </w:t>
            </w:r>
            <w:r w:rsidRPr="0083276E">
              <w:rPr>
                <w:rFonts w:cs="Times New Roman"/>
                <w:color w:val="000000"/>
                <w:sz w:val="20"/>
                <w:szCs w:val="20"/>
              </w:rPr>
              <w:lastRenderedPageBreak/>
              <w:t>B1- 0.5, B2- 0.5 ug,</w:t>
            </w:r>
            <w:r w:rsidRPr="0083276E">
              <w:rPr>
                <w:rFonts w:cs="Times New Roman"/>
                <w:sz w:val="20"/>
                <w:szCs w:val="20"/>
              </w:rPr>
              <w:t xml:space="preserve"> </w:t>
            </w:r>
            <w:r w:rsidRPr="0083276E">
              <w:rPr>
                <w:rFonts w:cs="Times New Roman"/>
                <w:color w:val="000000"/>
                <w:sz w:val="20"/>
                <w:szCs w:val="20"/>
              </w:rPr>
              <w:t>niacin- 6ug, B6-0.5ug,</w:t>
            </w:r>
            <w:r w:rsidRPr="0083276E">
              <w:rPr>
                <w:rFonts w:cs="Times New Roman"/>
                <w:sz w:val="20"/>
                <w:szCs w:val="20"/>
              </w:rPr>
              <w:t xml:space="preserve"> </w:t>
            </w:r>
            <w:r w:rsidRPr="0083276E">
              <w:rPr>
                <w:rFonts w:cs="Times New Roman"/>
                <w:color w:val="000000"/>
                <w:sz w:val="20"/>
                <w:szCs w:val="20"/>
              </w:rPr>
              <w:t>B12- 0.9ug, folic acid-150ug,</w:t>
            </w:r>
            <w:r w:rsidR="0011156B" w:rsidRPr="0083276E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83276E">
              <w:rPr>
                <w:rFonts w:cs="Times New Roman"/>
                <w:color w:val="000000"/>
                <w:sz w:val="20"/>
                <w:szCs w:val="20"/>
              </w:rPr>
              <w:t>Iron- 10ug, zinc- 4.1,</w:t>
            </w:r>
            <w:r w:rsidRPr="0083276E">
              <w:rPr>
                <w:rFonts w:cs="Times New Roman"/>
                <w:sz w:val="20"/>
                <w:szCs w:val="20"/>
              </w:rPr>
              <w:t xml:space="preserve"> </w:t>
            </w:r>
            <w:r w:rsidRPr="0083276E">
              <w:rPr>
                <w:rFonts w:cs="Times New Roman"/>
                <w:color w:val="000000"/>
                <w:sz w:val="20"/>
                <w:szCs w:val="20"/>
              </w:rPr>
              <w:t>copper- 0.56, iodine-</w:t>
            </w:r>
            <w:r w:rsidRPr="0083276E">
              <w:rPr>
                <w:rFonts w:cs="Times New Roman"/>
                <w:sz w:val="20"/>
                <w:szCs w:val="20"/>
              </w:rPr>
              <w:t xml:space="preserve"> </w:t>
            </w:r>
            <w:r w:rsidRPr="0083276E">
              <w:rPr>
                <w:rFonts w:cs="Times New Roman"/>
                <w:color w:val="000000"/>
                <w:sz w:val="20"/>
                <w:szCs w:val="20"/>
              </w:rPr>
              <w:t>90ug, selenium-17ug</w:t>
            </w:r>
          </w:p>
        </w:tc>
        <w:tc>
          <w:tcPr>
            <w:tcW w:w="1940" w:type="dxa"/>
          </w:tcPr>
          <w:p w:rsidR="00450299" w:rsidRPr="0083276E" w:rsidRDefault="00450299" w:rsidP="00450299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3276E">
              <w:rPr>
                <w:rFonts w:cs="Helvetica"/>
                <w:sz w:val="20"/>
                <w:szCs w:val="20"/>
              </w:rPr>
              <w:lastRenderedPageBreak/>
              <w:t>1,800 kcal/400g (biscuits)</w:t>
            </w:r>
          </w:p>
          <w:p w:rsidR="00C7588C" w:rsidRDefault="00450299" w:rsidP="0011156B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3276E">
              <w:rPr>
                <w:rFonts w:cs="Helvetica"/>
                <w:sz w:val="20"/>
                <w:szCs w:val="20"/>
              </w:rPr>
              <w:t>2,300kcal/500g (BP-</w:t>
            </w:r>
            <w:r w:rsidRPr="0083276E">
              <w:rPr>
                <w:rFonts w:cs="Helvetica"/>
                <w:sz w:val="20"/>
                <w:szCs w:val="20"/>
              </w:rPr>
              <w:lastRenderedPageBreak/>
              <w:t>5, NRG-5)</w:t>
            </w:r>
          </w:p>
          <w:p w:rsidR="00861A39" w:rsidRDefault="00861A39" w:rsidP="0011156B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57"/>
              <w:gridCol w:w="652"/>
            </w:tblGrid>
            <w:tr w:rsidR="00861A39" w:rsidTr="00861A39">
              <w:tc>
                <w:tcPr>
                  <w:tcW w:w="1057" w:type="dxa"/>
                </w:tcPr>
                <w:p w:rsidR="00861A39" w:rsidRDefault="00861A39" w:rsidP="0011156B">
                  <w:pPr>
                    <w:autoSpaceDE w:val="0"/>
                    <w:autoSpaceDN w:val="0"/>
                    <w:adjustRightInd w:val="0"/>
                    <w:rPr>
                      <w:rFonts w:cs="Helvetica"/>
                      <w:sz w:val="20"/>
                      <w:szCs w:val="20"/>
                    </w:rPr>
                  </w:pPr>
                  <w:r>
                    <w:rPr>
                      <w:rFonts w:cs="Helvetica"/>
                      <w:sz w:val="20"/>
                      <w:szCs w:val="20"/>
                    </w:rPr>
                    <w:t>Age</w:t>
                  </w:r>
                </w:p>
              </w:tc>
              <w:tc>
                <w:tcPr>
                  <w:tcW w:w="652" w:type="dxa"/>
                </w:tcPr>
                <w:p w:rsidR="00861A39" w:rsidRDefault="00861A39" w:rsidP="0011156B">
                  <w:pPr>
                    <w:autoSpaceDE w:val="0"/>
                    <w:autoSpaceDN w:val="0"/>
                    <w:adjustRightInd w:val="0"/>
                    <w:rPr>
                      <w:rFonts w:cs="Helvetica"/>
                      <w:sz w:val="20"/>
                      <w:szCs w:val="20"/>
                    </w:rPr>
                  </w:pPr>
                  <w:r>
                    <w:rPr>
                      <w:rFonts w:cs="Helvetica"/>
                      <w:sz w:val="20"/>
                      <w:szCs w:val="20"/>
                    </w:rPr>
                    <w:t>Bars</w:t>
                  </w:r>
                </w:p>
              </w:tc>
            </w:tr>
            <w:tr w:rsidR="00861A39" w:rsidTr="00861A39">
              <w:tc>
                <w:tcPr>
                  <w:tcW w:w="1057" w:type="dxa"/>
                </w:tcPr>
                <w:p w:rsidR="00861A39" w:rsidRDefault="00861A39" w:rsidP="0011156B">
                  <w:pPr>
                    <w:autoSpaceDE w:val="0"/>
                    <w:autoSpaceDN w:val="0"/>
                    <w:adjustRightInd w:val="0"/>
                    <w:rPr>
                      <w:rFonts w:cs="Helvetica"/>
                      <w:sz w:val="20"/>
                      <w:szCs w:val="20"/>
                    </w:rPr>
                  </w:pPr>
                  <w:r>
                    <w:rPr>
                      <w:rFonts w:cs="Helvetica"/>
                      <w:sz w:val="20"/>
                      <w:szCs w:val="20"/>
                    </w:rPr>
                    <w:t>6 months-3 years</w:t>
                  </w:r>
                </w:p>
              </w:tc>
              <w:tc>
                <w:tcPr>
                  <w:tcW w:w="652" w:type="dxa"/>
                </w:tcPr>
                <w:p w:rsidR="00861A39" w:rsidRDefault="00861A39" w:rsidP="0011156B">
                  <w:pPr>
                    <w:autoSpaceDE w:val="0"/>
                    <w:autoSpaceDN w:val="0"/>
                    <w:adjustRightInd w:val="0"/>
                    <w:rPr>
                      <w:rFonts w:cs="Helvetica"/>
                      <w:sz w:val="20"/>
                      <w:szCs w:val="20"/>
                    </w:rPr>
                  </w:pPr>
                  <w:r>
                    <w:rPr>
                      <w:rFonts w:cs="Helvetica"/>
                      <w:sz w:val="20"/>
                      <w:szCs w:val="20"/>
                    </w:rPr>
                    <w:t>3-4</w:t>
                  </w:r>
                </w:p>
              </w:tc>
            </w:tr>
            <w:tr w:rsidR="00861A39" w:rsidTr="00861A39">
              <w:tc>
                <w:tcPr>
                  <w:tcW w:w="1057" w:type="dxa"/>
                </w:tcPr>
                <w:p w:rsidR="00861A39" w:rsidRDefault="00861A39" w:rsidP="0011156B">
                  <w:pPr>
                    <w:autoSpaceDE w:val="0"/>
                    <w:autoSpaceDN w:val="0"/>
                    <w:adjustRightInd w:val="0"/>
                    <w:rPr>
                      <w:rFonts w:cs="Helvetica"/>
                      <w:sz w:val="20"/>
                      <w:szCs w:val="20"/>
                    </w:rPr>
                  </w:pPr>
                  <w:r>
                    <w:rPr>
                      <w:rFonts w:cs="Helvetica"/>
                      <w:sz w:val="20"/>
                      <w:szCs w:val="20"/>
                    </w:rPr>
                    <w:t>4-8 years</w:t>
                  </w:r>
                </w:p>
              </w:tc>
              <w:tc>
                <w:tcPr>
                  <w:tcW w:w="652" w:type="dxa"/>
                </w:tcPr>
                <w:p w:rsidR="00861A39" w:rsidRDefault="00861A39" w:rsidP="0011156B">
                  <w:pPr>
                    <w:autoSpaceDE w:val="0"/>
                    <w:autoSpaceDN w:val="0"/>
                    <w:adjustRightInd w:val="0"/>
                    <w:rPr>
                      <w:rFonts w:cs="Helvetica"/>
                      <w:sz w:val="20"/>
                      <w:szCs w:val="20"/>
                    </w:rPr>
                  </w:pPr>
                  <w:r>
                    <w:rPr>
                      <w:rFonts w:cs="Helvetica"/>
                      <w:sz w:val="20"/>
                      <w:szCs w:val="20"/>
                    </w:rPr>
                    <w:t>5-6</w:t>
                  </w:r>
                </w:p>
              </w:tc>
            </w:tr>
            <w:tr w:rsidR="00861A39" w:rsidTr="00861A39">
              <w:tc>
                <w:tcPr>
                  <w:tcW w:w="1057" w:type="dxa"/>
                </w:tcPr>
                <w:p w:rsidR="00861A39" w:rsidRDefault="00861A39" w:rsidP="0011156B">
                  <w:pPr>
                    <w:autoSpaceDE w:val="0"/>
                    <w:autoSpaceDN w:val="0"/>
                    <w:adjustRightInd w:val="0"/>
                    <w:rPr>
                      <w:rFonts w:cs="Helvetica"/>
                      <w:sz w:val="20"/>
                      <w:szCs w:val="20"/>
                    </w:rPr>
                  </w:pPr>
                  <w:r>
                    <w:rPr>
                      <w:rFonts w:cs="Helvetica"/>
                      <w:sz w:val="20"/>
                      <w:szCs w:val="20"/>
                    </w:rPr>
                    <w:t>Adults</w:t>
                  </w:r>
                </w:p>
              </w:tc>
              <w:tc>
                <w:tcPr>
                  <w:tcW w:w="652" w:type="dxa"/>
                </w:tcPr>
                <w:p w:rsidR="00861A39" w:rsidRDefault="00861A39" w:rsidP="0011156B">
                  <w:pPr>
                    <w:autoSpaceDE w:val="0"/>
                    <w:autoSpaceDN w:val="0"/>
                    <w:adjustRightInd w:val="0"/>
                    <w:rPr>
                      <w:rFonts w:cs="Helvetica"/>
                      <w:sz w:val="20"/>
                      <w:szCs w:val="20"/>
                    </w:rPr>
                  </w:pPr>
                  <w:r>
                    <w:rPr>
                      <w:rFonts w:cs="Helvetica"/>
                      <w:sz w:val="20"/>
                      <w:szCs w:val="20"/>
                    </w:rPr>
                    <w:t>8-9</w:t>
                  </w:r>
                </w:p>
              </w:tc>
            </w:tr>
          </w:tbl>
          <w:p w:rsidR="00595F41" w:rsidRPr="0083276E" w:rsidRDefault="00595F41" w:rsidP="0011156B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</w:p>
        </w:tc>
      </w:tr>
      <w:tr w:rsidR="00ED3511" w:rsidRPr="0083276E" w:rsidTr="00277E7B">
        <w:tc>
          <w:tcPr>
            <w:tcW w:w="1416" w:type="dxa"/>
            <w:shd w:val="clear" w:color="auto" w:fill="548DD4" w:themeFill="text2" w:themeFillTint="99"/>
          </w:tcPr>
          <w:p w:rsidR="006F695C" w:rsidRPr="0083276E" w:rsidRDefault="006F695C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83276E">
              <w:rPr>
                <w:b/>
                <w:color w:val="FFFFFF" w:themeColor="background1"/>
                <w:sz w:val="20"/>
                <w:szCs w:val="20"/>
              </w:rPr>
              <w:lastRenderedPageBreak/>
              <w:t>Packaging</w:t>
            </w:r>
          </w:p>
        </w:tc>
        <w:tc>
          <w:tcPr>
            <w:tcW w:w="2554" w:type="dxa"/>
          </w:tcPr>
          <w:p w:rsidR="006F695C" w:rsidRPr="0083276E" w:rsidRDefault="00656D5C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Sachet = 92g</w:t>
            </w:r>
          </w:p>
        </w:tc>
        <w:tc>
          <w:tcPr>
            <w:tcW w:w="1843" w:type="dxa"/>
          </w:tcPr>
          <w:p w:rsidR="006F695C" w:rsidRPr="0083276E" w:rsidRDefault="00656D5C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Sachet = 92g</w:t>
            </w:r>
          </w:p>
        </w:tc>
        <w:tc>
          <w:tcPr>
            <w:tcW w:w="1701" w:type="dxa"/>
          </w:tcPr>
          <w:p w:rsidR="00671D72" w:rsidRPr="0083276E" w:rsidRDefault="00671D72">
            <w:pPr>
              <w:rPr>
                <w:sz w:val="20"/>
                <w:szCs w:val="20"/>
              </w:rPr>
            </w:pPr>
            <w:proofErr w:type="spellStart"/>
            <w:r w:rsidRPr="0083276E">
              <w:rPr>
                <w:sz w:val="20"/>
                <w:szCs w:val="20"/>
              </w:rPr>
              <w:t>SuperCereal</w:t>
            </w:r>
            <w:proofErr w:type="spellEnd"/>
            <w:r w:rsidRPr="0083276E">
              <w:rPr>
                <w:sz w:val="20"/>
                <w:szCs w:val="20"/>
              </w:rPr>
              <w:t xml:space="preserve">: </w:t>
            </w:r>
          </w:p>
          <w:p w:rsidR="00671D72" w:rsidRPr="0083276E" w:rsidRDefault="00671D72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25</w:t>
            </w:r>
            <w:r w:rsidR="003D7A57" w:rsidRPr="0083276E">
              <w:rPr>
                <w:sz w:val="20"/>
                <w:szCs w:val="20"/>
              </w:rPr>
              <w:t xml:space="preserve"> kg bag</w:t>
            </w:r>
          </w:p>
          <w:p w:rsidR="00671D72" w:rsidRPr="0083276E" w:rsidRDefault="00671D72">
            <w:pPr>
              <w:rPr>
                <w:sz w:val="20"/>
                <w:szCs w:val="20"/>
              </w:rPr>
            </w:pPr>
            <w:proofErr w:type="spellStart"/>
            <w:r w:rsidRPr="0083276E">
              <w:rPr>
                <w:sz w:val="20"/>
                <w:szCs w:val="20"/>
              </w:rPr>
              <w:t>SuperCereal</w:t>
            </w:r>
            <w:proofErr w:type="spellEnd"/>
            <w:r w:rsidRPr="0083276E">
              <w:rPr>
                <w:sz w:val="20"/>
                <w:szCs w:val="20"/>
              </w:rPr>
              <w:t xml:space="preserve"> Plus: 1.5kg bag</w:t>
            </w:r>
          </w:p>
        </w:tc>
        <w:tc>
          <w:tcPr>
            <w:tcW w:w="1701" w:type="dxa"/>
            <w:shd w:val="clear" w:color="auto" w:fill="FFFFFF" w:themeFill="background1"/>
          </w:tcPr>
          <w:p w:rsidR="006F695C" w:rsidRPr="0083276E" w:rsidRDefault="00AD668B" w:rsidP="00595F41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 xml:space="preserve">325 </w:t>
            </w:r>
            <w:proofErr w:type="spellStart"/>
            <w:r w:rsidRPr="0083276E">
              <w:rPr>
                <w:sz w:val="20"/>
                <w:szCs w:val="20"/>
              </w:rPr>
              <w:t>gm</w:t>
            </w:r>
            <w:proofErr w:type="spellEnd"/>
            <w:r w:rsidRPr="0083276E">
              <w:rPr>
                <w:sz w:val="20"/>
                <w:szCs w:val="20"/>
              </w:rPr>
              <w:t xml:space="preserve"> pots</w:t>
            </w:r>
            <w:r w:rsidR="00595F41">
              <w:rPr>
                <w:sz w:val="20"/>
                <w:szCs w:val="20"/>
              </w:rPr>
              <w:t xml:space="preserve"> or sachets of different quantities</w:t>
            </w:r>
          </w:p>
        </w:tc>
        <w:tc>
          <w:tcPr>
            <w:tcW w:w="1701" w:type="dxa"/>
          </w:tcPr>
          <w:p w:rsidR="00671D72" w:rsidRPr="0083276E" w:rsidRDefault="00671D72" w:rsidP="00671D72">
            <w:pPr>
              <w:rPr>
                <w:sz w:val="20"/>
                <w:szCs w:val="20"/>
              </w:rPr>
            </w:pPr>
            <w:proofErr w:type="spellStart"/>
            <w:r w:rsidRPr="0083276E">
              <w:rPr>
                <w:sz w:val="20"/>
                <w:szCs w:val="20"/>
              </w:rPr>
              <w:t>SuperCereal</w:t>
            </w:r>
            <w:proofErr w:type="spellEnd"/>
            <w:r w:rsidRPr="0083276E">
              <w:rPr>
                <w:sz w:val="20"/>
                <w:szCs w:val="20"/>
              </w:rPr>
              <w:t xml:space="preserve">: </w:t>
            </w:r>
          </w:p>
          <w:p w:rsidR="00671D72" w:rsidRPr="0083276E" w:rsidRDefault="00671D72" w:rsidP="00671D72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25 kg</w:t>
            </w:r>
            <w:r w:rsidR="008142DA">
              <w:rPr>
                <w:sz w:val="20"/>
                <w:szCs w:val="20"/>
              </w:rPr>
              <w:t xml:space="preserve"> bag</w:t>
            </w:r>
          </w:p>
          <w:p w:rsidR="006F695C" w:rsidRPr="0083276E" w:rsidRDefault="00671D72" w:rsidP="00671D72">
            <w:pPr>
              <w:rPr>
                <w:sz w:val="20"/>
                <w:szCs w:val="20"/>
              </w:rPr>
            </w:pPr>
            <w:proofErr w:type="spellStart"/>
            <w:r w:rsidRPr="0083276E">
              <w:rPr>
                <w:sz w:val="20"/>
                <w:szCs w:val="20"/>
              </w:rPr>
              <w:t>SuperCereal</w:t>
            </w:r>
            <w:proofErr w:type="spellEnd"/>
            <w:r w:rsidRPr="0083276E">
              <w:rPr>
                <w:sz w:val="20"/>
                <w:szCs w:val="20"/>
              </w:rPr>
              <w:t xml:space="preserve"> Plus: 1.5kg bag</w:t>
            </w:r>
          </w:p>
        </w:tc>
        <w:tc>
          <w:tcPr>
            <w:tcW w:w="1701" w:type="dxa"/>
            <w:gridSpan w:val="2"/>
          </w:tcPr>
          <w:p w:rsidR="006F695C" w:rsidRPr="0083276E" w:rsidRDefault="00656D5C" w:rsidP="001677E0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Sachet = 20g</w:t>
            </w:r>
          </w:p>
        </w:tc>
        <w:tc>
          <w:tcPr>
            <w:tcW w:w="2029" w:type="dxa"/>
          </w:tcPr>
          <w:p w:rsidR="006F695C" w:rsidRPr="0083276E" w:rsidRDefault="00656D5C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Sachet = 1g</w:t>
            </w:r>
          </w:p>
        </w:tc>
        <w:tc>
          <w:tcPr>
            <w:tcW w:w="1940" w:type="dxa"/>
          </w:tcPr>
          <w:p w:rsidR="006F695C" w:rsidRPr="0083276E" w:rsidRDefault="00656D5C" w:rsidP="001677E0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400g packs (HEB)</w:t>
            </w:r>
          </w:p>
          <w:p w:rsidR="00656D5C" w:rsidRPr="0083276E" w:rsidRDefault="00656D5C" w:rsidP="001677E0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500g packs (NRG-5, BP-5)</w:t>
            </w:r>
          </w:p>
        </w:tc>
      </w:tr>
      <w:tr w:rsidR="00BB0BD3" w:rsidRPr="0083276E" w:rsidTr="00277E7B">
        <w:tc>
          <w:tcPr>
            <w:tcW w:w="1416" w:type="dxa"/>
            <w:shd w:val="clear" w:color="auto" w:fill="548DD4" w:themeFill="text2" w:themeFillTint="99"/>
          </w:tcPr>
          <w:p w:rsidR="005806DE" w:rsidRPr="0083276E" w:rsidRDefault="005806DE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83276E">
              <w:rPr>
                <w:b/>
                <w:color w:val="FFFFFF" w:themeColor="background1"/>
                <w:sz w:val="20"/>
                <w:szCs w:val="20"/>
              </w:rPr>
              <w:t>Shelf life</w:t>
            </w:r>
          </w:p>
          <w:p w:rsidR="00BB0BD3" w:rsidRPr="0083276E" w:rsidRDefault="00BB0BD3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54" w:type="dxa"/>
          </w:tcPr>
          <w:p w:rsidR="00CA6792" w:rsidRPr="0083276E" w:rsidRDefault="00AB6EFF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 xml:space="preserve">24 months </w:t>
            </w:r>
          </w:p>
        </w:tc>
        <w:tc>
          <w:tcPr>
            <w:tcW w:w="1843" w:type="dxa"/>
          </w:tcPr>
          <w:p w:rsidR="00BB0BD3" w:rsidRPr="0083276E" w:rsidRDefault="00AB6EFF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24 months</w:t>
            </w:r>
          </w:p>
        </w:tc>
        <w:tc>
          <w:tcPr>
            <w:tcW w:w="1701" w:type="dxa"/>
          </w:tcPr>
          <w:p w:rsidR="00BB0BD3" w:rsidRPr="0083276E" w:rsidRDefault="00671D72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12 months</w:t>
            </w:r>
          </w:p>
        </w:tc>
        <w:tc>
          <w:tcPr>
            <w:tcW w:w="1701" w:type="dxa"/>
            <w:shd w:val="clear" w:color="auto" w:fill="FFFFFF" w:themeFill="background1"/>
          </w:tcPr>
          <w:p w:rsidR="00BB0BD3" w:rsidRPr="0083276E" w:rsidRDefault="00671D72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24 months</w:t>
            </w:r>
          </w:p>
        </w:tc>
        <w:tc>
          <w:tcPr>
            <w:tcW w:w="1701" w:type="dxa"/>
          </w:tcPr>
          <w:p w:rsidR="00BB0BD3" w:rsidRPr="0083276E" w:rsidRDefault="00671D72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 xml:space="preserve">12 months </w:t>
            </w:r>
          </w:p>
        </w:tc>
        <w:tc>
          <w:tcPr>
            <w:tcW w:w="1701" w:type="dxa"/>
            <w:gridSpan w:val="2"/>
          </w:tcPr>
          <w:p w:rsidR="00BB0BD3" w:rsidRPr="0083276E" w:rsidRDefault="00AF11B1" w:rsidP="001677E0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 xml:space="preserve">18 months </w:t>
            </w:r>
          </w:p>
        </w:tc>
        <w:tc>
          <w:tcPr>
            <w:tcW w:w="2029" w:type="dxa"/>
          </w:tcPr>
          <w:p w:rsidR="00BB0BD3" w:rsidRPr="0083276E" w:rsidRDefault="005806DE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 xml:space="preserve">24 months </w:t>
            </w:r>
          </w:p>
        </w:tc>
        <w:tc>
          <w:tcPr>
            <w:tcW w:w="1940" w:type="dxa"/>
          </w:tcPr>
          <w:p w:rsidR="00BB0BD3" w:rsidRPr="0083276E" w:rsidRDefault="005806DE" w:rsidP="001677E0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5</w:t>
            </w:r>
            <w:r w:rsidR="00595F41">
              <w:rPr>
                <w:sz w:val="20"/>
                <w:szCs w:val="20"/>
              </w:rPr>
              <w:t xml:space="preserve"> </w:t>
            </w:r>
            <w:r w:rsidRPr="0083276E">
              <w:rPr>
                <w:sz w:val="20"/>
                <w:szCs w:val="20"/>
              </w:rPr>
              <w:t>years</w:t>
            </w:r>
          </w:p>
        </w:tc>
      </w:tr>
      <w:tr w:rsidR="006F695C" w:rsidRPr="0083276E" w:rsidTr="00277E7B">
        <w:tc>
          <w:tcPr>
            <w:tcW w:w="1416" w:type="dxa"/>
            <w:shd w:val="clear" w:color="auto" w:fill="548DD4" w:themeFill="text2" w:themeFillTint="99"/>
          </w:tcPr>
          <w:p w:rsidR="006F695C" w:rsidRPr="0083276E" w:rsidRDefault="006F695C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83276E">
              <w:rPr>
                <w:b/>
                <w:color w:val="FFFFFF" w:themeColor="background1"/>
                <w:sz w:val="20"/>
                <w:szCs w:val="20"/>
              </w:rPr>
              <w:t>Ration/dose</w:t>
            </w:r>
          </w:p>
          <w:p w:rsidR="006F695C" w:rsidRPr="0083276E" w:rsidRDefault="006F695C">
            <w:pPr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554" w:type="dxa"/>
          </w:tcPr>
          <w:p w:rsidR="00671D72" w:rsidRPr="0083276E" w:rsidRDefault="008142DA" w:rsidP="00BB0BD3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According to weight:</w:t>
            </w:r>
          </w:p>
          <w:p w:rsidR="006F695C" w:rsidRPr="0083276E" w:rsidRDefault="005B6668" w:rsidP="00BB0BD3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 w:rsidRPr="0083276E">
              <w:rPr>
                <w:rFonts w:cs="Helvetica"/>
                <w:sz w:val="20"/>
                <w:szCs w:val="20"/>
              </w:rPr>
              <w:t>6-59m: 200kcal/kg/day</w:t>
            </w:r>
          </w:p>
          <w:p w:rsidR="00BB0BD3" w:rsidRPr="0083276E" w:rsidRDefault="00BB0BD3" w:rsidP="00BB0BD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D4519A" w:rsidRDefault="00D4519A" w:rsidP="005B6668">
            <w:pPr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One sachet/day</w:t>
            </w:r>
          </w:p>
          <w:p w:rsidR="00D4519A" w:rsidRDefault="00D4519A" w:rsidP="005B6668">
            <w:pPr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92g/day</w:t>
            </w:r>
          </w:p>
          <w:p w:rsidR="006F695C" w:rsidRPr="0083276E" w:rsidRDefault="00D4519A" w:rsidP="005B6668">
            <w:pPr>
              <w:rPr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>(</w:t>
            </w:r>
            <w:r w:rsidR="005B6668" w:rsidRPr="0083276E">
              <w:rPr>
                <w:rFonts w:cs="Helvetica"/>
                <w:sz w:val="20"/>
                <w:szCs w:val="20"/>
              </w:rPr>
              <w:t>75kcal/kg/day</w:t>
            </w:r>
            <w:r>
              <w:rPr>
                <w:rFonts w:cs="Helvetica"/>
                <w:sz w:val="20"/>
                <w:szCs w:val="20"/>
              </w:rPr>
              <w:t>)</w:t>
            </w:r>
          </w:p>
        </w:tc>
        <w:tc>
          <w:tcPr>
            <w:tcW w:w="1701" w:type="dxa"/>
          </w:tcPr>
          <w:p w:rsidR="006F695C" w:rsidRPr="00D4519A" w:rsidRDefault="005B6668">
            <w:pPr>
              <w:rPr>
                <w:rFonts w:cstheme="minorHAnsi"/>
                <w:sz w:val="20"/>
                <w:szCs w:val="20"/>
              </w:rPr>
            </w:pPr>
            <w:r w:rsidRPr="00D4519A">
              <w:rPr>
                <w:rFonts w:cstheme="minorHAnsi"/>
                <w:sz w:val="20"/>
                <w:szCs w:val="20"/>
              </w:rPr>
              <w:t>200g/day</w:t>
            </w:r>
          </w:p>
        </w:tc>
        <w:tc>
          <w:tcPr>
            <w:tcW w:w="1701" w:type="dxa"/>
          </w:tcPr>
          <w:p w:rsidR="006F695C" w:rsidRPr="00FF370E" w:rsidRDefault="00E57791">
            <w:pPr>
              <w:rPr>
                <w:rFonts w:cstheme="minorHAnsi"/>
                <w:sz w:val="20"/>
                <w:szCs w:val="20"/>
              </w:rPr>
            </w:pPr>
            <w:r w:rsidRPr="00FF370E">
              <w:rPr>
                <w:rFonts w:cstheme="minorHAnsi"/>
                <w:sz w:val="20"/>
                <w:szCs w:val="20"/>
              </w:rPr>
              <w:t>47-50</w:t>
            </w:r>
            <w:r w:rsidR="004D0783" w:rsidRPr="00FF370E">
              <w:rPr>
                <w:rFonts w:cstheme="minorHAnsi"/>
                <w:sz w:val="20"/>
                <w:szCs w:val="20"/>
              </w:rPr>
              <w:t>g/day</w:t>
            </w:r>
          </w:p>
        </w:tc>
        <w:tc>
          <w:tcPr>
            <w:tcW w:w="1701" w:type="dxa"/>
          </w:tcPr>
          <w:p w:rsidR="006F695C" w:rsidRPr="00FF370E" w:rsidRDefault="005B6668">
            <w:pPr>
              <w:rPr>
                <w:rFonts w:cstheme="minorHAnsi"/>
                <w:sz w:val="20"/>
                <w:szCs w:val="20"/>
              </w:rPr>
            </w:pPr>
            <w:r w:rsidRPr="00FF370E">
              <w:rPr>
                <w:rFonts w:cstheme="minorHAnsi"/>
                <w:sz w:val="20"/>
                <w:szCs w:val="20"/>
              </w:rPr>
              <w:t>200g/day</w:t>
            </w:r>
          </w:p>
        </w:tc>
        <w:tc>
          <w:tcPr>
            <w:tcW w:w="1701" w:type="dxa"/>
            <w:gridSpan w:val="2"/>
          </w:tcPr>
          <w:p w:rsidR="006F695C" w:rsidRPr="00FF370E" w:rsidRDefault="004D0783" w:rsidP="001677E0">
            <w:pPr>
              <w:rPr>
                <w:rFonts w:cstheme="minorHAnsi"/>
                <w:sz w:val="20"/>
                <w:szCs w:val="20"/>
              </w:rPr>
            </w:pPr>
            <w:r w:rsidRPr="00FF370E">
              <w:rPr>
                <w:rFonts w:cstheme="minorHAnsi"/>
                <w:sz w:val="20"/>
                <w:szCs w:val="20"/>
              </w:rPr>
              <w:t>20g/day</w:t>
            </w:r>
          </w:p>
        </w:tc>
        <w:tc>
          <w:tcPr>
            <w:tcW w:w="2029" w:type="dxa"/>
          </w:tcPr>
          <w:p w:rsidR="0011156B" w:rsidRPr="0083276E" w:rsidRDefault="0011156B" w:rsidP="0011156B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One sachet/day</w:t>
            </w:r>
          </w:p>
          <w:p w:rsidR="006F695C" w:rsidRPr="0083276E" w:rsidRDefault="0011156B" w:rsidP="0011156B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1g/day or 5g/day</w:t>
            </w:r>
          </w:p>
        </w:tc>
        <w:tc>
          <w:tcPr>
            <w:tcW w:w="1940" w:type="dxa"/>
          </w:tcPr>
          <w:p w:rsidR="0011156B" w:rsidRPr="0083276E" w:rsidRDefault="0011156B" w:rsidP="0011156B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Adults: 400g/day (HEB),500g/day (NRG-5, BP-5)</w:t>
            </w:r>
          </w:p>
        </w:tc>
      </w:tr>
      <w:tr w:rsidR="006F695C" w:rsidRPr="0083276E" w:rsidTr="00277E7B">
        <w:tc>
          <w:tcPr>
            <w:tcW w:w="1416" w:type="dxa"/>
            <w:shd w:val="clear" w:color="auto" w:fill="548DD4" w:themeFill="text2" w:themeFillTint="99"/>
          </w:tcPr>
          <w:p w:rsidR="006F695C" w:rsidRPr="0083276E" w:rsidRDefault="0083276E" w:rsidP="00BD2561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83276E">
              <w:rPr>
                <w:b/>
                <w:color w:val="FFFFFF" w:themeColor="background1"/>
                <w:sz w:val="20"/>
                <w:szCs w:val="20"/>
              </w:rPr>
              <w:t>Approximate duration</w:t>
            </w:r>
            <w:r w:rsidR="00BD2561" w:rsidRPr="0083276E">
              <w:rPr>
                <w:b/>
                <w:color w:val="FFFFFF" w:themeColor="background1"/>
                <w:sz w:val="20"/>
                <w:szCs w:val="20"/>
              </w:rPr>
              <w:t xml:space="preserve"> of</w:t>
            </w:r>
            <w:r w:rsidR="006F695C" w:rsidRPr="0083276E">
              <w:rPr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BD2561" w:rsidRPr="0083276E">
              <w:rPr>
                <w:b/>
                <w:color w:val="FFFFFF" w:themeColor="background1"/>
                <w:sz w:val="20"/>
                <w:szCs w:val="20"/>
              </w:rPr>
              <w:t>Intervention</w:t>
            </w:r>
          </w:p>
        </w:tc>
        <w:tc>
          <w:tcPr>
            <w:tcW w:w="2554" w:type="dxa"/>
          </w:tcPr>
          <w:p w:rsidR="006F695C" w:rsidRPr="0083276E" w:rsidRDefault="00954A9C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6-8 weeks</w:t>
            </w:r>
          </w:p>
        </w:tc>
        <w:tc>
          <w:tcPr>
            <w:tcW w:w="1843" w:type="dxa"/>
          </w:tcPr>
          <w:p w:rsidR="006F695C" w:rsidRPr="0083276E" w:rsidRDefault="00954A9C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3 months</w:t>
            </w:r>
          </w:p>
        </w:tc>
        <w:tc>
          <w:tcPr>
            <w:tcW w:w="1701" w:type="dxa"/>
          </w:tcPr>
          <w:p w:rsidR="006F695C" w:rsidRPr="0083276E" w:rsidRDefault="00954A9C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3-6 months</w:t>
            </w:r>
          </w:p>
        </w:tc>
        <w:tc>
          <w:tcPr>
            <w:tcW w:w="1701" w:type="dxa"/>
          </w:tcPr>
          <w:p w:rsidR="006F695C" w:rsidRPr="0083276E" w:rsidRDefault="00BD2561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3-</w:t>
            </w:r>
            <w:r w:rsidR="00954A9C" w:rsidRPr="0083276E">
              <w:rPr>
                <w:sz w:val="20"/>
                <w:szCs w:val="20"/>
              </w:rPr>
              <w:t>6 months</w:t>
            </w:r>
          </w:p>
        </w:tc>
        <w:tc>
          <w:tcPr>
            <w:tcW w:w="1701" w:type="dxa"/>
          </w:tcPr>
          <w:p w:rsidR="006F695C" w:rsidRPr="0083276E" w:rsidRDefault="00954A9C">
            <w:pPr>
              <w:rPr>
                <w:sz w:val="20"/>
                <w:szCs w:val="20"/>
              </w:rPr>
            </w:pPr>
            <w:r w:rsidRPr="0083276E">
              <w:rPr>
                <w:sz w:val="20"/>
                <w:szCs w:val="20"/>
              </w:rPr>
              <w:t>3-6 months</w:t>
            </w:r>
          </w:p>
        </w:tc>
        <w:tc>
          <w:tcPr>
            <w:tcW w:w="1701" w:type="dxa"/>
            <w:gridSpan w:val="2"/>
          </w:tcPr>
          <w:p w:rsidR="006F695C" w:rsidRPr="0083276E" w:rsidRDefault="00C6704D" w:rsidP="00C670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Up to 18  months </w:t>
            </w:r>
          </w:p>
        </w:tc>
        <w:tc>
          <w:tcPr>
            <w:tcW w:w="2029" w:type="dxa"/>
          </w:tcPr>
          <w:p w:rsidR="006527DA" w:rsidRPr="0083276E" w:rsidRDefault="006527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Up to 59 months</w:t>
            </w:r>
          </w:p>
        </w:tc>
        <w:tc>
          <w:tcPr>
            <w:tcW w:w="1940" w:type="dxa"/>
          </w:tcPr>
          <w:p w:rsidR="008142DA" w:rsidRDefault="008142DA" w:rsidP="00D65C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65CFB" w:rsidRPr="0083276E">
              <w:rPr>
                <w:sz w:val="20"/>
                <w:szCs w:val="20"/>
              </w:rPr>
              <w:t xml:space="preserve"> week as full diet</w:t>
            </w:r>
            <w:r>
              <w:rPr>
                <w:sz w:val="20"/>
                <w:szCs w:val="20"/>
              </w:rPr>
              <w:t xml:space="preserve"> </w:t>
            </w:r>
          </w:p>
          <w:p w:rsidR="00D65CFB" w:rsidRPr="0083276E" w:rsidRDefault="008142DA" w:rsidP="00D65C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month for </w:t>
            </w:r>
            <w:r w:rsidR="00D65CFB" w:rsidRPr="0083276E">
              <w:rPr>
                <w:sz w:val="20"/>
                <w:szCs w:val="20"/>
              </w:rPr>
              <w:t>children</w:t>
            </w:r>
          </w:p>
        </w:tc>
      </w:tr>
      <w:tr w:rsidR="0071788F" w:rsidRPr="0083276E" w:rsidTr="00277E7B">
        <w:tc>
          <w:tcPr>
            <w:tcW w:w="1416" w:type="dxa"/>
            <w:shd w:val="clear" w:color="auto" w:fill="548DD4" w:themeFill="text2" w:themeFillTint="99"/>
          </w:tcPr>
          <w:p w:rsidR="0083276E" w:rsidRPr="0083276E" w:rsidRDefault="0083276E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83276E">
              <w:rPr>
                <w:b/>
                <w:color w:val="FFFFFF" w:themeColor="background1"/>
                <w:sz w:val="20"/>
                <w:szCs w:val="20"/>
              </w:rPr>
              <w:t>Cost/dose/</w:t>
            </w:r>
          </w:p>
          <w:p w:rsidR="0071788F" w:rsidRPr="0083276E" w:rsidRDefault="0083276E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83276E">
              <w:rPr>
                <w:b/>
                <w:color w:val="FFFFFF" w:themeColor="background1"/>
                <w:sz w:val="20"/>
                <w:szCs w:val="20"/>
              </w:rPr>
              <w:t>day</w:t>
            </w:r>
            <w:r w:rsidR="00A15DED" w:rsidRPr="0083276E">
              <w:rPr>
                <w:b/>
                <w:color w:val="FFFFFF" w:themeColor="background1"/>
                <w:sz w:val="20"/>
                <w:szCs w:val="20"/>
              </w:rPr>
              <w:t xml:space="preserve"> (USD)</w:t>
            </w:r>
          </w:p>
        </w:tc>
        <w:tc>
          <w:tcPr>
            <w:tcW w:w="2554" w:type="dxa"/>
          </w:tcPr>
          <w:p w:rsidR="002C7FFB" w:rsidRPr="0083276E" w:rsidRDefault="002C7FFB" w:rsidP="002C7F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0.36/sachet</w:t>
            </w:r>
          </w:p>
        </w:tc>
        <w:tc>
          <w:tcPr>
            <w:tcW w:w="1843" w:type="dxa"/>
          </w:tcPr>
          <w:p w:rsidR="002C7FFB" w:rsidRPr="0083276E" w:rsidRDefault="002C7FFB" w:rsidP="00284DF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0.29/</w:t>
            </w:r>
            <w:r w:rsidR="00284DF0">
              <w:rPr>
                <w:sz w:val="20"/>
                <w:szCs w:val="20"/>
              </w:rPr>
              <w:t>day</w:t>
            </w:r>
          </w:p>
        </w:tc>
        <w:tc>
          <w:tcPr>
            <w:tcW w:w="1701" w:type="dxa"/>
          </w:tcPr>
          <w:p w:rsidR="002C7FFB" w:rsidRPr="00326FCF" w:rsidRDefault="002C7FFB" w:rsidP="002C7FFB">
            <w:pPr>
              <w:rPr>
                <w:sz w:val="20"/>
                <w:szCs w:val="20"/>
              </w:rPr>
            </w:pPr>
            <w:r w:rsidRPr="00326FCF">
              <w:rPr>
                <w:sz w:val="20"/>
                <w:szCs w:val="20"/>
              </w:rPr>
              <w:t xml:space="preserve">Super Cereal: </w:t>
            </w:r>
            <w:r w:rsidR="00326FCF" w:rsidRPr="00326FCF">
              <w:rPr>
                <w:sz w:val="20"/>
                <w:szCs w:val="20"/>
              </w:rPr>
              <w:t xml:space="preserve">0.17 </w:t>
            </w:r>
            <w:r w:rsidRPr="00326FCF">
              <w:rPr>
                <w:sz w:val="20"/>
                <w:szCs w:val="20"/>
              </w:rPr>
              <w:t>/ day</w:t>
            </w:r>
          </w:p>
          <w:p w:rsidR="002C7FFB" w:rsidRPr="00326FCF" w:rsidRDefault="002C7FFB" w:rsidP="002C7FFB">
            <w:pPr>
              <w:rPr>
                <w:i/>
                <w:sz w:val="20"/>
                <w:szCs w:val="20"/>
              </w:rPr>
            </w:pPr>
            <w:r w:rsidRPr="00326FCF">
              <w:rPr>
                <w:sz w:val="20"/>
                <w:szCs w:val="20"/>
              </w:rPr>
              <w:t>Super Cereal Plus</w:t>
            </w:r>
          </w:p>
          <w:p w:rsidR="0071788F" w:rsidRPr="0083276E" w:rsidRDefault="00326FCF" w:rsidP="002C7FFB">
            <w:pPr>
              <w:rPr>
                <w:i/>
                <w:sz w:val="20"/>
                <w:szCs w:val="20"/>
              </w:rPr>
            </w:pPr>
            <w:r w:rsidRPr="00326FCF">
              <w:rPr>
                <w:sz w:val="20"/>
                <w:szCs w:val="20"/>
              </w:rPr>
              <w:t>0.15</w:t>
            </w:r>
            <w:r w:rsidR="002C7FFB" w:rsidRPr="00326FCF">
              <w:rPr>
                <w:sz w:val="20"/>
                <w:szCs w:val="20"/>
              </w:rPr>
              <w:t>/day</w:t>
            </w:r>
          </w:p>
        </w:tc>
        <w:tc>
          <w:tcPr>
            <w:tcW w:w="1701" w:type="dxa"/>
          </w:tcPr>
          <w:p w:rsidR="0071788F" w:rsidRPr="0083276E" w:rsidRDefault="002C7FFB" w:rsidP="002C7F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0.18/day</w:t>
            </w:r>
          </w:p>
        </w:tc>
        <w:tc>
          <w:tcPr>
            <w:tcW w:w="1701" w:type="dxa"/>
          </w:tcPr>
          <w:p w:rsidR="002C7FFB" w:rsidRPr="00326FCF" w:rsidRDefault="002C7FFB" w:rsidP="002C7FFB">
            <w:pPr>
              <w:rPr>
                <w:sz w:val="20"/>
                <w:szCs w:val="20"/>
              </w:rPr>
            </w:pPr>
            <w:r w:rsidRPr="00326FCF">
              <w:rPr>
                <w:sz w:val="20"/>
                <w:szCs w:val="20"/>
              </w:rPr>
              <w:t>Super Cereal: 0.1</w:t>
            </w:r>
            <w:r w:rsidR="00326FCF" w:rsidRPr="00326FCF">
              <w:rPr>
                <w:sz w:val="20"/>
                <w:szCs w:val="20"/>
              </w:rPr>
              <w:t>7</w:t>
            </w:r>
            <w:r w:rsidRPr="00326FCF">
              <w:rPr>
                <w:sz w:val="20"/>
                <w:szCs w:val="20"/>
              </w:rPr>
              <w:t xml:space="preserve"> / day</w:t>
            </w:r>
          </w:p>
          <w:p w:rsidR="002C7FFB" w:rsidRPr="00326FCF" w:rsidRDefault="002C7FFB" w:rsidP="002C7FFB">
            <w:pPr>
              <w:rPr>
                <w:sz w:val="20"/>
                <w:szCs w:val="20"/>
              </w:rPr>
            </w:pPr>
            <w:r w:rsidRPr="00326FCF">
              <w:rPr>
                <w:sz w:val="20"/>
                <w:szCs w:val="20"/>
              </w:rPr>
              <w:t>Super Cereal Plus</w:t>
            </w:r>
          </w:p>
          <w:p w:rsidR="0071788F" w:rsidRPr="0083276E" w:rsidRDefault="00326FCF" w:rsidP="002C7FFB">
            <w:pPr>
              <w:rPr>
                <w:sz w:val="20"/>
                <w:szCs w:val="20"/>
              </w:rPr>
            </w:pPr>
            <w:r w:rsidRPr="00326FCF">
              <w:rPr>
                <w:sz w:val="20"/>
                <w:szCs w:val="20"/>
              </w:rPr>
              <w:t>0.15</w:t>
            </w:r>
            <w:r w:rsidR="002C7FFB" w:rsidRPr="00326FCF">
              <w:rPr>
                <w:sz w:val="20"/>
                <w:szCs w:val="20"/>
              </w:rPr>
              <w:t>/day</w:t>
            </w:r>
          </w:p>
        </w:tc>
        <w:tc>
          <w:tcPr>
            <w:tcW w:w="1701" w:type="dxa"/>
            <w:gridSpan w:val="2"/>
          </w:tcPr>
          <w:p w:rsidR="0071788F" w:rsidRPr="0083276E" w:rsidRDefault="0071788F" w:rsidP="002C7FFB">
            <w:pPr>
              <w:rPr>
                <w:sz w:val="20"/>
                <w:szCs w:val="20"/>
              </w:rPr>
            </w:pPr>
          </w:p>
        </w:tc>
        <w:tc>
          <w:tcPr>
            <w:tcW w:w="2029" w:type="dxa"/>
          </w:tcPr>
          <w:p w:rsidR="0071788F" w:rsidRPr="0083276E" w:rsidRDefault="002C7FFB" w:rsidP="002C7F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0.028/day</w:t>
            </w:r>
          </w:p>
        </w:tc>
        <w:tc>
          <w:tcPr>
            <w:tcW w:w="1940" w:type="dxa"/>
          </w:tcPr>
          <w:p w:rsidR="0071788F" w:rsidRPr="0083276E" w:rsidRDefault="002C7FFB" w:rsidP="002C7FF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2.84/day</w:t>
            </w:r>
          </w:p>
        </w:tc>
      </w:tr>
      <w:tr w:rsidR="0071788F" w:rsidRPr="0083276E" w:rsidTr="00277E7B">
        <w:tc>
          <w:tcPr>
            <w:tcW w:w="1416" w:type="dxa"/>
            <w:shd w:val="clear" w:color="auto" w:fill="548DD4" w:themeFill="text2" w:themeFillTint="99"/>
          </w:tcPr>
          <w:p w:rsidR="0071788F" w:rsidRPr="0083276E" w:rsidRDefault="0071788F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83276E">
              <w:rPr>
                <w:b/>
                <w:color w:val="FFFFFF" w:themeColor="background1"/>
                <w:sz w:val="20"/>
                <w:szCs w:val="20"/>
              </w:rPr>
              <w:t>Manufacture</w:t>
            </w:r>
            <w:r w:rsidR="008142DA">
              <w:rPr>
                <w:b/>
                <w:color w:val="FFFFFF" w:themeColor="background1"/>
                <w:sz w:val="20"/>
                <w:szCs w:val="20"/>
              </w:rPr>
              <w:t>r</w:t>
            </w:r>
          </w:p>
        </w:tc>
        <w:tc>
          <w:tcPr>
            <w:tcW w:w="2554" w:type="dxa"/>
          </w:tcPr>
          <w:p w:rsidR="0071788F" w:rsidRPr="008142DA" w:rsidRDefault="00B264CE" w:rsidP="004D0783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proofErr w:type="spellStart"/>
            <w:r>
              <w:rPr>
                <w:rFonts w:cs="Helvetica"/>
                <w:sz w:val="20"/>
                <w:szCs w:val="20"/>
              </w:rPr>
              <w:t>Nutriset</w:t>
            </w:r>
            <w:proofErr w:type="spellEnd"/>
            <w:r>
              <w:rPr>
                <w:rFonts w:cs="Helvetica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cs="Helvetica"/>
                <w:sz w:val="20"/>
                <w:szCs w:val="20"/>
              </w:rPr>
              <w:t>Fr</w:t>
            </w:r>
            <w:proofErr w:type="spellEnd"/>
            <w:r>
              <w:rPr>
                <w:rFonts w:cs="Helvetica"/>
                <w:sz w:val="20"/>
                <w:szCs w:val="20"/>
              </w:rPr>
              <w:t>);</w:t>
            </w:r>
            <w:r w:rsidR="0071788F" w:rsidRPr="008142DA">
              <w:rPr>
                <w:rFonts w:cs="Helvetic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Helvetica"/>
                <w:sz w:val="20"/>
                <w:szCs w:val="20"/>
              </w:rPr>
              <w:t>Vitaset</w:t>
            </w:r>
            <w:proofErr w:type="spellEnd"/>
            <w:r>
              <w:rPr>
                <w:rFonts w:cs="Helvetica"/>
                <w:sz w:val="20"/>
                <w:szCs w:val="20"/>
              </w:rPr>
              <w:t xml:space="preserve"> (DR); JB (Mad); Nutivita (Ind), Edesia (US); Diva (SA); Com-pact (N, </w:t>
            </w:r>
            <w:proofErr w:type="spellStart"/>
            <w:r>
              <w:rPr>
                <w:rFonts w:cs="Helvetica"/>
                <w:sz w:val="20"/>
                <w:szCs w:val="20"/>
              </w:rPr>
              <w:t>Ind</w:t>
            </w:r>
            <w:proofErr w:type="spellEnd"/>
            <w:r>
              <w:rPr>
                <w:rFonts w:cs="Helvetica"/>
                <w:sz w:val="20"/>
                <w:szCs w:val="20"/>
              </w:rPr>
              <w:t xml:space="preserve">); </w:t>
            </w:r>
            <w:proofErr w:type="spellStart"/>
            <w:r>
              <w:rPr>
                <w:rFonts w:cs="Helvetica"/>
                <w:sz w:val="20"/>
                <w:szCs w:val="20"/>
              </w:rPr>
              <w:t>Tabatchnick</w:t>
            </w:r>
            <w:proofErr w:type="spellEnd"/>
            <w:r>
              <w:rPr>
                <w:rFonts w:cs="Helvetica"/>
                <w:sz w:val="20"/>
                <w:szCs w:val="20"/>
              </w:rPr>
              <w:t xml:space="preserve"> (US);</w:t>
            </w:r>
          </w:p>
          <w:p w:rsidR="0071788F" w:rsidRPr="008142DA" w:rsidRDefault="00B264CE" w:rsidP="004D0783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r>
              <w:rPr>
                <w:rFonts w:cs="Helvetica"/>
                <w:sz w:val="20"/>
                <w:szCs w:val="20"/>
              </w:rPr>
              <w:t xml:space="preserve">Challenge (US), </w:t>
            </w:r>
            <w:proofErr w:type="spellStart"/>
            <w:r>
              <w:rPr>
                <w:rFonts w:cs="Helvetica"/>
                <w:sz w:val="20"/>
                <w:szCs w:val="20"/>
              </w:rPr>
              <w:t>Insta</w:t>
            </w:r>
            <w:proofErr w:type="spellEnd"/>
            <w:r>
              <w:rPr>
                <w:rFonts w:cs="Helvetica"/>
                <w:sz w:val="20"/>
                <w:szCs w:val="20"/>
              </w:rPr>
              <w:t>(</w:t>
            </w:r>
            <w:proofErr w:type="spellStart"/>
            <w:r>
              <w:rPr>
                <w:rFonts w:cs="Helvetica"/>
                <w:sz w:val="20"/>
                <w:szCs w:val="20"/>
              </w:rPr>
              <w:t>Ke</w:t>
            </w:r>
            <w:proofErr w:type="spellEnd"/>
            <w:r>
              <w:rPr>
                <w:rFonts w:cs="Helvetica"/>
                <w:sz w:val="20"/>
                <w:szCs w:val="20"/>
              </w:rPr>
              <w:t>);</w:t>
            </w:r>
            <w:r w:rsidR="0071788F" w:rsidRPr="008142DA">
              <w:rPr>
                <w:rFonts w:cs="Helvetica"/>
                <w:sz w:val="20"/>
                <w:szCs w:val="20"/>
              </w:rPr>
              <w:t xml:space="preserve"> local production</w:t>
            </w:r>
          </w:p>
        </w:tc>
        <w:tc>
          <w:tcPr>
            <w:tcW w:w="1843" w:type="dxa"/>
          </w:tcPr>
          <w:p w:rsidR="00E71550" w:rsidRPr="008142DA" w:rsidRDefault="00B264CE" w:rsidP="008142D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Nutriset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Fr</w:t>
            </w:r>
            <w:proofErr w:type="spellEnd"/>
            <w:r>
              <w:rPr>
                <w:sz w:val="20"/>
                <w:szCs w:val="20"/>
              </w:rPr>
              <w:t xml:space="preserve">); </w:t>
            </w:r>
            <w:proofErr w:type="spellStart"/>
            <w:r>
              <w:rPr>
                <w:sz w:val="20"/>
                <w:szCs w:val="20"/>
              </w:rPr>
              <w:t>Edesia</w:t>
            </w:r>
            <w:proofErr w:type="spellEnd"/>
            <w:r>
              <w:rPr>
                <w:sz w:val="20"/>
                <w:szCs w:val="20"/>
              </w:rPr>
              <w:t xml:space="preserve"> (US);</w:t>
            </w:r>
            <w:r w:rsidR="0071788F" w:rsidRPr="008142D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Compact</w:t>
            </w:r>
            <w:r w:rsidR="00E71550" w:rsidRPr="008142D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="00E71550" w:rsidRPr="008142DA">
              <w:rPr>
                <w:sz w:val="20"/>
                <w:szCs w:val="20"/>
              </w:rPr>
              <w:t>India &amp; Norway</w:t>
            </w:r>
            <w:r>
              <w:rPr>
                <w:sz w:val="20"/>
                <w:szCs w:val="20"/>
              </w:rPr>
              <w:t>);</w:t>
            </w:r>
          </w:p>
          <w:p w:rsidR="00E71550" w:rsidRPr="008142DA" w:rsidRDefault="00B264CE" w:rsidP="00E71550">
            <w:pPr>
              <w:pStyle w:val="PlainText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Nutrivita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(</w:t>
            </w:r>
            <w:r w:rsidR="00E71550" w:rsidRPr="008142DA">
              <w:rPr>
                <w:rFonts w:asciiTheme="minorHAnsi" w:hAnsiTheme="minorHAnsi"/>
                <w:sz w:val="20"/>
                <w:szCs w:val="20"/>
              </w:rPr>
              <w:t>India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); </w:t>
            </w:r>
          </w:p>
          <w:p w:rsidR="00E71550" w:rsidRPr="008142DA" w:rsidRDefault="006427E9" w:rsidP="00E71550">
            <w:pPr>
              <w:pStyle w:val="PlainText"/>
              <w:rPr>
                <w:rFonts w:asciiTheme="minorHAnsi" w:hAnsiTheme="minorHAnsi"/>
                <w:sz w:val="20"/>
                <w:szCs w:val="20"/>
              </w:rPr>
            </w:pPr>
            <w:r w:rsidRPr="008142DA">
              <w:rPr>
                <w:rFonts w:asciiTheme="minorHAnsi" w:hAnsiTheme="minorHAnsi"/>
                <w:sz w:val="20"/>
                <w:szCs w:val="20"/>
              </w:rPr>
              <w:t xml:space="preserve">Four local </w:t>
            </w:r>
            <w:r w:rsidR="00E71550" w:rsidRPr="008142DA">
              <w:rPr>
                <w:rFonts w:asciiTheme="minorHAnsi" w:hAnsiTheme="minorHAnsi"/>
                <w:sz w:val="20"/>
                <w:szCs w:val="20"/>
              </w:rPr>
              <w:t xml:space="preserve">producers in Pakistan </w:t>
            </w:r>
          </w:p>
          <w:p w:rsidR="00E71550" w:rsidRPr="008142DA" w:rsidRDefault="00E71550">
            <w:pPr>
              <w:rPr>
                <w:sz w:val="20"/>
                <w:szCs w:val="20"/>
              </w:rPr>
            </w:pPr>
          </w:p>
          <w:p w:rsidR="00E71550" w:rsidRPr="008142DA" w:rsidRDefault="00E71550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3548C8" w:rsidRPr="00277E7B" w:rsidRDefault="003548C8" w:rsidP="003548C8">
            <w:pPr>
              <w:pStyle w:val="PlainText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277E7B">
              <w:rPr>
                <w:rFonts w:asciiTheme="minorHAnsi" w:hAnsiTheme="minorHAnsi"/>
                <w:sz w:val="20"/>
                <w:szCs w:val="20"/>
              </w:rPr>
              <w:t>Michiels</w:t>
            </w:r>
            <w:proofErr w:type="spellEnd"/>
            <w:r w:rsidRPr="00277E7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277E7B">
              <w:rPr>
                <w:rFonts w:asciiTheme="minorHAnsi" w:hAnsiTheme="minorHAnsi"/>
                <w:sz w:val="20"/>
                <w:szCs w:val="20"/>
              </w:rPr>
              <w:t>fabrieken</w:t>
            </w:r>
            <w:proofErr w:type="spellEnd"/>
            <w:r w:rsidR="00277E7B" w:rsidRPr="00277E7B">
              <w:rPr>
                <w:rFonts w:asciiTheme="minorHAnsi" w:hAnsiTheme="minorHAnsi"/>
                <w:sz w:val="20"/>
                <w:szCs w:val="20"/>
              </w:rPr>
              <w:t xml:space="preserve"> (</w:t>
            </w:r>
            <w:proofErr w:type="spellStart"/>
            <w:r w:rsidR="00277E7B" w:rsidRPr="00277E7B">
              <w:rPr>
                <w:rFonts w:asciiTheme="minorHAnsi" w:hAnsiTheme="minorHAnsi"/>
                <w:sz w:val="20"/>
                <w:szCs w:val="20"/>
              </w:rPr>
              <w:t>Bel</w:t>
            </w:r>
            <w:proofErr w:type="spellEnd"/>
            <w:r w:rsidR="00277E7B" w:rsidRPr="00277E7B">
              <w:rPr>
                <w:rFonts w:asciiTheme="minorHAnsi" w:hAnsiTheme="minorHAnsi"/>
                <w:sz w:val="20"/>
                <w:szCs w:val="20"/>
              </w:rPr>
              <w:t>)</w:t>
            </w:r>
            <w:r w:rsidR="00277E7B">
              <w:rPr>
                <w:rFonts w:asciiTheme="minorHAnsi" w:hAnsiTheme="minorHAnsi"/>
                <w:sz w:val="20"/>
                <w:szCs w:val="20"/>
              </w:rPr>
              <w:t>;</w:t>
            </w:r>
            <w:r w:rsidRPr="00277E7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277E7B" w:rsidRPr="00277E7B">
              <w:rPr>
                <w:rFonts w:asciiTheme="minorHAnsi" w:hAnsiTheme="minorHAnsi"/>
                <w:sz w:val="20"/>
                <w:szCs w:val="20"/>
              </w:rPr>
              <w:t>CerFar</w:t>
            </w:r>
            <w:proofErr w:type="spellEnd"/>
            <w:r w:rsidR="00277E7B" w:rsidRPr="00277E7B">
              <w:rPr>
                <w:rFonts w:asciiTheme="minorHAnsi" w:hAnsiTheme="minorHAnsi"/>
                <w:sz w:val="20"/>
                <w:szCs w:val="20"/>
              </w:rPr>
              <w:t xml:space="preserve"> (It)</w:t>
            </w:r>
            <w:r w:rsidR="00277E7B">
              <w:rPr>
                <w:rFonts w:asciiTheme="minorHAnsi" w:hAnsiTheme="minorHAnsi"/>
                <w:sz w:val="20"/>
                <w:szCs w:val="20"/>
              </w:rPr>
              <w:t>;</w:t>
            </w:r>
            <w:r w:rsidR="00277E7B" w:rsidRPr="00277E7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277E7B">
              <w:rPr>
                <w:rFonts w:asciiTheme="minorHAnsi" w:hAnsiTheme="minorHAnsi"/>
                <w:sz w:val="20"/>
                <w:szCs w:val="20"/>
              </w:rPr>
              <w:t>ProRata</w:t>
            </w:r>
            <w:proofErr w:type="spellEnd"/>
            <w:r w:rsidRPr="00277E7B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proofErr w:type="spellStart"/>
            <w:r w:rsidRPr="00277E7B">
              <w:rPr>
                <w:rFonts w:asciiTheme="minorHAnsi" w:hAnsiTheme="minorHAnsi"/>
                <w:sz w:val="20"/>
                <w:szCs w:val="20"/>
              </w:rPr>
              <w:t>S</w:t>
            </w:r>
            <w:r w:rsidR="00277E7B" w:rsidRPr="00277E7B">
              <w:rPr>
                <w:rFonts w:asciiTheme="minorHAnsi" w:hAnsiTheme="minorHAnsi"/>
                <w:sz w:val="20"/>
                <w:szCs w:val="20"/>
              </w:rPr>
              <w:t>omill</w:t>
            </w:r>
            <w:proofErr w:type="spellEnd"/>
            <w:r w:rsidR="00277E7B" w:rsidRPr="00277E7B"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3548C8" w:rsidRPr="00277E7B" w:rsidRDefault="003548C8" w:rsidP="003548C8">
            <w:pPr>
              <w:pStyle w:val="PlainText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77E7B">
              <w:rPr>
                <w:rFonts w:asciiTheme="minorHAnsi" w:hAnsiTheme="minorHAnsi"/>
                <w:sz w:val="20"/>
                <w:szCs w:val="20"/>
                <w:lang w:val="fr-FR"/>
              </w:rPr>
              <w:t>J&amp;C</w:t>
            </w:r>
            <w:r w:rsidR="00277E7B" w:rsidRPr="00277E7B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 (SA)</w:t>
            </w:r>
            <w:r w:rsidR="00277E7B">
              <w:rPr>
                <w:rFonts w:asciiTheme="minorHAnsi" w:hAnsiTheme="minorHAnsi"/>
                <w:sz w:val="20"/>
                <w:szCs w:val="20"/>
                <w:lang w:val="fr-FR"/>
              </w:rPr>
              <w:t> ;</w:t>
            </w:r>
          </w:p>
          <w:p w:rsidR="003548C8" w:rsidRPr="00277E7B" w:rsidRDefault="003548C8" w:rsidP="003548C8">
            <w:pPr>
              <w:pStyle w:val="PlainText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77E7B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Export </w:t>
            </w:r>
            <w:proofErr w:type="spellStart"/>
            <w:r w:rsidRPr="00277E7B">
              <w:rPr>
                <w:rFonts w:asciiTheme="minorHAnsi" w:hAnsiTheme="minorHAnsi"/>
                <w:sz w:val="20"/>
                <w:szCs w:val="20"/>
                <w:lang w:val="fr-FR"/>
              </w:rPr>
              <w:t>Trading</w:t>
            </w:r>
            <w:proofErr w:type="spellEnd"/>
            <w:r w:rsidR="00277E7B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, Rab (Mal) ; </w:t>
            </w:r>
          </w:p>
          <w:p w:rsidR="00E71550" w:rsidRPr="00277E7B" w:rsidRDefault="00E71550">
            <w:pPr>
              <w:rPr>
                <w:rFonts w:cs="Helvetica"/>
                <w:sz w:val="20"/>
                <w:szCs w:val="20"/>
                <w:lang w:val="fr-FR"/>
              </w:rPr>
            </w:pPr>
          </w:p>
          <w:p w:rsidR="00E71550" w:rsidRPr="00D4519A" w:rsidRDefault="00E71550" w:rsidP="00277E7B">
            <w:pPr>
              <w:pStyle w:val="PlainText"/>
              <w:rPr>
                <w:sz w:val="20"/>
                <w:szCs w:val="20"/>
                <w:lang w:val="fr-FR"/>
              </w:rPr>
            </w:pPr>
          </w:p>
        </w:tc>
        <w:tc>
          <w:tcPr>
            <w:tcW w:w="1701" w:type="dxa"/>
          </w:tcPr>
          <w:p w:rsidR="0071788F" w:rsidRPr="008142DA" w:rsidRDefault="00B264C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Nutriset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Fr</w:t>
            </w:r>
            <w:proofErr w:type="spellEnd"/>
            <w:r>
              <w:rPr>
                <w:sz w:val="20"/>
                <w:szCs w:val="20"/>
              </w:rPr>
              <w:t>);</w:t>
            </w:r>
            <w:r w:rsidR="0071788F" w:rsidRPr="008142DA">
              <w:rPr>
                <w:sz w:val="20"/>
                <w:szCs w:val="20"/>
              </w:rPr>
              <w:t xml:space="preserve"> </w:t>
            </w:r>
            <w:proofErr w:type="spellStart"/>
            <w:r w:rsidR="0071788F" w:rsidRPr="008142DA">
              <w:rPr>
                <w:sz w:val="20"/>
                <w:szCs w:val="20"/>
              </w:rPr>
              <w:t>Edesia</w:t>
            </w:r>
            <w:proofErr w:type="spellEnd"/>
            <w:r w:rsidR="0071788F" w:rsidRPr="008142DA">
              <w:rPr>
                <w:sz w:val="20"/>
                <w:szCs w:val="20"/>
              </w:rPr>
              <w:t xml:space="preserve"> (US)</w:t>
            </w:r>
            <w:r>
              <w:rPr>
                <w:sz w:val="20"/>
                <w:szCs w:val="20"/>
              </w:rPr>
              <w:t>;</w:t>
            </w:r>
          </w:p>
          <w:p w:rsidR="00277E7B" w:rsidRDefault="00277E7B" w:rsidP="00E71550">
            <w:pPr>
              <w:pStyle w:val="PlainTex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Compact (India,</w:t>
            </w:r>
            <w:r w:rsidR="00E71550" w:rsidRPr="008142DA">
              <w:rPr>
                <w:rFonts w:asciiTheme="minorHAnsi" w:hAnsiTheme="minorHAnsi"/>
                <w:sz w:val="20"/>
                <w:szCs w:val="20"/>
              </w:rPr>
              <w:t xml:space="preserve"> Norway</w:t>
            </w:r>
            <w:r>
              <w:rPr>
                <w:rFonts w:asciiTheme="minorHAnsi" w:hAnsiTheme="minorHAnsi"/>
                <w:sz w:val="20"/>
                <w:szCs w:val="20"/>
              </w:rPr>
              <w:t>)</w:t>
            </w:r>
            <w:r w:rsidR="00B264CE">
              <w:rPr>
                <w:rFonts w:asciiTheme="minorHAnsi" w:hAnsiTheme="minorHAnsi"/>
                <w:sz w:val="20"/>
                <w:szCs w:val="20"/>
              </w:rPr>
              <w:t>;</w:t>
            </w:r>
            <w:r w:rsidR="00BD2561" w:rsidRPr="008142D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Nutrivita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(</w:t>
            </w:r>
            <w:r w:rsidR="00E71550" w:rsidRPr="008142DA">
              <w:rPr>
                <w:rFonts w:asciiTheme="minorHAnsi" w:hAnsiTheme="minorHAnsi"/>
                <w:sz w:val="20"/>
                <w:szCs w:val="20"/>
              </w:rPr>
              <w:t>India</w:t>
            </w:r>
            <w:r>
              <w:rPr>
                <w:rFonts w:asciiTheme="minorHAnsi" w:hAnsiTheme="minorHAnsi"/>
                <w:sz w:val="20"/>
                <w:szCs w:val="20"/>
              </w:rPr>
              <w:t>)</w:t>
            </w:r>
            <w:r w:rsidR="00E71550" w:rsidRPr="008142DA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E71550" w:rsidRPr="008142DA" w:rsidRDefault="00E71550" w:rsidP="00277E7B">
            <w:pPr>
              <w:pStyle w:val="PlainText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277E7B" w:rsidRPr="00277E7B" w:rsidRDefault="00277E7B" w:rsidP="00277E7B">
            <w:pPr>
              <w:pStyle w:val="PlainText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277E7B">
              <w:rPr>
                <w:rFonts w:asciiTheme="minorHAnsi" w:hAnsiTheme="minorHAnsi"/>
                <w:sz w:val="20"/>
                <w:szCs w:val="20"/>
              </w:rPr>
              <w:t>Michiels</w:t>
            </w:r>
            <w:proofErr w:type="spellEnd"/>
            <w:r w:rsidRPr="00277E7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277E7B">
              <w:rPr>
                <w:rFonts w:asciiTheme="minorHAnsi" w:hAnsiTheme="minorHAnsi"/>
                <w:sz w:val="20"/>
                <w:szCs w:val="20"/>
              </w:rPr>
              <w:t>fabrieken</w:t>
            </w:r>
            <w:proofErr w:type="spellEnd"/>
            <w:r w:rsidRPr="00277E7B">
              <w:rPr>
                <w:rFonts w:asciiTheme="minorHAnsi" w:hAnsiTheme="minorHAnsi"/>
                <w:sz w:val="20"/>
                <w:szCs w:val="20"/>
              </w:rPr>
              <w:t xml:space="preserve"> (</w:t>
            </w:r>
            <w:proofErr w:type="spellStart"/>
            <w:r w:rsidRPr="00277E7B">
              <w:rPr>
                <w:rFonts w:asciiTheme="minorHAnsi" w:hAnsiTheme="minorHAnsi"/>
                <w:sz w:val="20"/>
                <w:szCs w:val="20"/>
              </w:rPr>
              <w:t>Bel</w:t>
            </w:r>
            <w:proofErr w:type="spellEnd"/>
            <w:r w:rsidRPr="00277E7B">
              <w:rPr>
                <w:rFonts w:asciiTheme="minorHAnsi" w:hAnsiTheme="minorHAnsi"/>
                <w:sz w:val="20"/>
                <w:szCs w:val="20"/>
              </w:rPr>
              <w:t>)</w:t>
            </w:r>
            <w:r>
              <w:rPr>
                <w:rFonts w:asciiTheme="minorHAnsi" w:hAnsiTheme="minorHAnsi"/>
                <w:sz w:val="20"/>
                <w:szCs w:val="20"/>
              </w:rPr>
              <w:t>;</w:t>
            </w:r>
            <w:r w:rsidRPr="00277E7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277E7B">
              <w:rPr>
                <w:rFonts w:asciiTheme="minorHAnsi" w:hAnsiTheme="minorHAnsi"/>
                <w:sz w:val="20"/>
                <w:szCs w:val="20"/>
              </w:rPr>
              <w:t>CerFar</w:t>
            </w:r>
            <w:proofErr w:type="spellEnd"/>
            <w:r w:rsidRPr="00277E7B">
              <w:rPr>
                <w:rFonts w:asciiTheme="minorHAnsi" w:hAnsiTheme="minorHAnsi"/>
                <w:sz w:val="20"/>
                <w:szCs w:val="20"/>
              </w:rPr>
              <w:t xml:space="preserve"> (It)</w:t>
            </w:r>
            <w:r>
              <w:rPr>
                <w:rFonts w:asciiTheme="minorHAnsi" w:hAnsiTheme="minorHAnsi"/>
                <w:sz w:val="20"/>
                <w:szCs w:val="20"/>
              </w:rPr>
              <w:t>;</w:t>
            </w:r>
            <w:r w:rsidRPr="00277E7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277E7B">
              <w:rPr>
                <w:rFonts w:asciiTheme="minorHAnsi" w:hAnsiTheme="minorHAnsi"/>
                <w:sz w:val="20"/>
                <w:szCs w:val="20"/>
              </w:rPr>
              <w:t>ProRata</w:t>
            </w:r>
            <w:proofErr w:type="spellEnd"/>
            <w:r w:rsidRPr="00277E7B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proofErr w:type="spellStart"/>
            <w:r w:rsidRPr="00277E7B">
              <w:rPr>
                <w:rFonts w:asciiTheme="minorHAnsi" w:hAnsiTheme="minorHAnsi"/>
                <w:sz w:val="20"/>
                <w:szCs w:val="20"/>
              </w:rPr>
              <w:t>Somill</w:t>
            </w:r>
            <w:proofErr w:type="spellEnd"/>
            <w:r w:rsidRPr="00277E7B">
              <w:rPr>
                <w:rFonts w:asciiTheme="minorHAnsi" w:hAnsiTheme="minorHAnsi"/>
                <w:sz w:val="20"/>
                <w:szCs w:val="20"/>
              </w:rPr>
              <w:t>,</w:t>
            </w:r>
          </w:p>
          <w:p w:rsidR="00277E7B" w:rsidRPr="00277E7B" w:rsidRDefault="00277E7B" w:rsidP="00277E7B">
            <w:pPr>
              <w:pStyle w:val="PlainText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77E7B">
              <w:rPr>
                <w:rFonts w:asciiTheme="minorHAnsi" w:hAnsiTheme="minorHAnsi"/>
                <w:sz w:val="20"/>
                <w:szCs w:val="20"/>
                <w:lang w:val="fr-FR"/>
              </w:rPr>
              <w:t>J&amp;C (SA)</w:t>
            </w:r>
            <w:r>
              <w:rPr>
                <w:rFonts w:asciiTheme="minorHAnsi" w:hAnsiTheme="minorHAnsi"/>
                <w:sz w:val="20"/>
                <w:szCs w:val="20"/>
                <w:lang w:val="fr-FR"/>
              </w:rPr>
              <w:t> ;</w:t>
            </w:r>
          </w:p>
          <w:p w:rsidR="00277E7B" w:rsidRPr="00277E7B" w:rsidRDefault="00277E7B" w:rsidP="00277E7B">
            <w:pPr>
              <w:pStyle w:val="PlainText"/>
              <w:rPr>
                <w:rFonts w:asciiTheme="minorHAnsi" w:hAnsiTheme="minorHAnsi"/>
                <w:sz w:val="20"/>
                <w:szCs w:val="20"/>
                <w:lang w:val="fr-FR"/>
              </w:rPr>
            </w:pPr>
            <w:r w:rsidRPr="00277E7B">
              <w:rPr>
                <w:rFonts w:asciiTheme="minorHAnsi" w:hAnsiTheme="minorHAnsi"/>
                <w:sz w:val="20"/>
                <w:szCs w:val="20"/>
                <w:lang w:val="fr-FR"/>
              </w:rPr>
              <w:t xml:space="preserve">Export </w:t>
            </w:r>
            <w:proofErr w:type="spellStart"/>
            <w:r w:rsidRPr="00277E7B">
              <w:rPr>
                <w:rFonts w:asciiTheme="minorHAnsi" w:hAnsiTheme="minorHAnsi"/>
                <w:sz w:val="20"/>
                <w:szCs w:val="20"/>
                <w:lang w:val="fr-FR"/>
              </w:rPr>
              <w:t>Trading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lang w:val="fr-FR"/>
              </w:rPr>
              <w:t xml:space="preserve">, Rab (Mal) ; </w:t>
            </w:r>
          </w:p>
          <w:p w:rsidR="003548C8" w:rsidRPr="00277E7B" w:rsidRDefault="003548C8" w:rsidP="00277E7B">
            <w:pPr>
              <w:pStyle w:val="PlainText"/>
              <w:rPr>
                <w:sz w:val="20"/>
                <w:szCs w:val="20"/>
                <w:lang w:val="fr-FR"/>
              </w:rPr>
            </w:pPr>
          </w:p>
        </w:tc>
        <w:tc>
          <w:tcPr>
            <w:tcW w:w="1701" w:type="dxa"/>
            <w:gridSpan w:val="2"/>
          </w:tcPr>
          <w:p w:rsidR="0071788F" w:rsidRPr="0083276E" w:rsidRDefault="00B264CE" w:rsidP="001677E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Nutriset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Fr</w:t>
            </w:r>
            <w:proofErr w:type="spellEnd"/>
            <w:r>
              <w:rPr>
                <w:sz w:val="20"/>
                <w:szCs w:val="20"/>
              </w:rPr>
              <w:t>);</w:t>
            </w:r>
            <w:r w:rsidR="00EA131F" w:rsidRPr="0083276E">
              <w:rPr>
                <w:sz w:val="20"/>
                <w:szCs w:val="20"/>
              </w:rPr>
              <w:t xml:space="preserve"> </w:t>
            </w:r>
            <w:proofErr w:type="spellStart"/>
            <w:r w:rsidR="00EA131F" w:rsidRPr="0083276E">
              <w:rPr>
                <w:sz w:val="20"/>
                <w:szCs w:val="20"/>
              </w:rPr>
              <w:t>Edesia</w:t>
            </w:r>
            <w:proofErr w:type="spellEnd"/>
            <w:r w:rsidR="00EA131F" w:rsidRPr="0083276E">
              <w:rPr>
                <w:sz w:val="20"/>
                <w:szCs w:val="20"/>
              </w:rPr>
              <w:t xml:space="preserve"> (US)</w:t>
            </w:r>
          </w:p>
        </w:tc>
        <w:tc>
          <w:tcPr>
            <w:tcW w:w="2029" w:type="dxa"/>
          </w:tcPr>
          <w:p w:rsidR="0071788F" w:rsidRPr="0083276E" w:rsidRDefault="00B264CE" w:rsidP="003D7A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Global Health Initiative; DSM; </w:t>
            </w:r>
            <w:proofErr w:type="spellStart"/>
            <w:r>
              <w:rPr>
                <w:sz w:val="20"/>
                <w:szCs w:val="20"/>
              </w:rPr>
              <w:t>Fortitech</w:t>
            </w:r>
            <w:proofErr w:type="spellEnd"/>
            <w:r>
              <w:rPr>
                <w:sz w:val="20"/>
                <w:szCs w:val="20"/>
              </w:rPr>
              <w:t xml:space="preserve">; Heinz; Hexagon; </w:t>
            </w:r>
            <w:proofErr w:type="spellStart"/>
            <w:r>
              <w:rPr>
                <w:sz w:val="20"/>
                <w:szCs w:val="20"/>
              </w:rPr>
              <w:t>Piramal</w:t>
            </w:r>
            <w:proofErr w:type="spellEnd"/>
            <w:r>
              <w:rPr>
                <w:sz w:val="20"/>
                <w:szCs w:val="20"/>
              </w:rPr>
              <w:t xml:space="preserve"> (India);</w:t>
            </w:r>
            <w:r w:rsidR="0071788F" w:rsidRPr="0083276E">
              <w:rPr>
                <w:sz w:val="20"/>
                <w:szCs w:val="20"/>
              </w:rPr>
              <w:t xml:space="preserve"> </w:t>
            </w:r>
            <w:proofErr w:type="spellStart"/>
            <w:r w:rsidR="0071788F" w:rsidRPr="0083276E">
              <w:rPr>
                <w:sz w:val="20"/>
                <w:szCs w:val="20"/>
              </w:rPr>
              <w:t>Renata</w:t>
            </w:r>
            <w:proofErr w:type="spellEnd"/>
            <w:r w:rsidR="0071788F" w:rsidRPr="0083276E">
              <w:rPr>
                <w:sz w:val="20"/>
                <w:szCs w:val="20"/>
              </w:rPr>
              <w:t xml:space="preserve"> (Bangladesh)</w:t>
            </w:r>
          </w:p>
        </w:tc>
        <w:tc>
          <w:tcPr>
            <w:tcW w:w="1940" w:type="dxa"/>
          </w:tcPr>
          <w:p w:rsidR="00277E7B" w:rsidRDefault="00466821" w:rsidP="00EA131F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  <w:lang w:val="fr-FR"/>
              </w:rPr>
            </w:pPr>
            <w:r w:rsidRPr="0083276E">
              <w:rPr>
                <w:rFonts w:cs="Helvetica"/>
                <w:sz w:val="20"/>
                <w:szCs w:val="20"/>
                <w:lang w:val="fr-FR"/>
              </w:rPr>
              <w:t xml:space="preserve">NRG-5/BP-5: MSI (D), </w:t>
            </w:r>
            <w:r w:rsidR="00EA131F" w:rsidRPr="0083276E">
              <w:rPr>
                <w:rFonts w:cs="Helvetica"/>
                <w:sz w:val="20"/>
                <w:szCs w:val="20"/>
                <w:lang w:val="fr-FR"/>
              </w:rPr>
              <w:t xml:space="preserve">Compact (N), </w:t>
            </w:r>
          </w:p>
          <w:p w:rsidR="00277E7B" w:rsidRDefault="00277E7B" w:rsidP="00EA131F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  <w:lang w:val="fr-FR"/>
              </w:rPr>
            </w:pPr>
          </w:p>
          <w:p w:rsidR="00EA131F" w:rsidRPr="0083276E" w:rsidRDefault="00EA131F" w:rsidP="00EA131F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  <w:lang w:val="fr-FR"/>
              </w:rPr>
            </w:pPr>
            <w:r w:rsidRPr="0083276E">
              <w:rPr>
                <w:rFonts w:cs="Helvetica"/>
                <w:sz w:val="20"/>
                <w:szCs w:val="20"/>
                <w:lang w:val="fr-FR"/>
              </w:rPr>
              <w:t>Biscuits:</w:t>
            </w:r>
          </w:p>
          <w:p w:rsidR="0071788F" w:rsidRPr="0083276E" w:rsidRDefault="00B264CE" w:rsidP="00EA131F">
            <w:pPr>
              <w:autoSpaceDE w:val="0"/>
              <w:autoSpaceDN w:val="0"/>
              <w:adjustRightInd w:val="0"/>
              <w:rPr>
                <w:rFonts w:cs="Helvetica"/>
                <w:sz w:val="20"/>
                <w:szCs w:val="20"/>
              </w:rPr>
            </w:pPr>
            <w:proofErr w:type="spellStart"/>
            <w:r>
              <w:rPr>
                <w:rFonts w:cs="Helvetica"/>
                <w:sz w:val="20"/>
                <w:szCs w:val="20"/>
              </w:rPr>
              <w:t>Nuova</w:t>
            </w:r>
            <w:proofErr w:type="spellEnd"/>
            <w:r>
              <w:rPr>
                <w:rFonts w:cs="Helvetica"/>
                <w:sz w:val="20"/>
                <w:szCs w:val="20"/>
              </w:rPr>
              <w:t xml:space="preserve"> Biscotti (I); </w:t>
            </w:r>
            <w:proofErr w:type="spellStart"/>
            <w:r>
              <w:rPr>
                <w:rFonts w:cs="Helvetica"/>
                <w:sz w:val="20"/>
                <w:szCs w:val="20"/>
              </w:rPr>
              <w:t>Michiels</w:t>
            </w:r>
            <w:proofErr w:type="spellEnd"/>
            <w:r>
              <w:rPr>
                <w:rFonts w:cs="Helvetica"/>
                <w:sz w:val="20"/>
                <w:szCs w:val="20"/>
              </w:rPr>
              <w:t xml:space="preserve"> (B);</w:t>
            </w:r>
            <w:r w:rsidR="00EA131F" w:rsidRPr="0083276E">
              <w:rPr>
                <w:rFonts w:cs="Helvetica"/>
                <w:sz w:val="20"/>
                <w:szCs w:val="20"/>
              </w:rPr>
              <w:t xml:space="preserve"> Insta (Ke)</w:t>
            </w:r>
          </w:p>
        </w:tc>
      </w:tr>
    </w:tbl>
    <w:bookmarkEnd w:id="0"/>
    <w:p w:rsidR="00E4198C" w:rsidRDefault="00B264CE" w:rsidP="00ED3511">
      <w:r w:rsidRPr="00B264CE">
        <w:rPr>
          <w:b/>
          <w:u w:val="single"/>
        </w:rPr>
        <w:t>Note:</w:t>
      </w:r>
      <w:r>
        <w:t xml:space="preserve"> </w:t>
      </w:r>
      <w:r w:rsidRPr="00B264CE">
        <w:rPr>
          <w:b/>
        </w:rPr>
        <w:t>Refer to the decision tool and guidance note in using this product sheet and following the decisions</w:t>
      </w:r>
      <w:r>
        <w:rPr>
          <w:b/>
        </w:rPr>
        <w:t xml:space="preserve"> made</w:t>
      </w:r>
      <w:r w:rsidRPr="00B264CE">
        <w:rPr>
          <w:b/>
        </w:rPr>
        <w:t xml:space="preserve"> on what type of products to us</w:t>
      </w:r>
      <w:r>
        <w:rPr>
          <w:b/>
        </w:rPr>
        <w:t>e</w:t>
      </w:r>
      <w:r>
        <w:t xml:space="preserve"> </w:t>
      </w:r>
    </w:p>
    <w:p w:rsidR="0001010F" w:rsidRDefault="0001010F" w:rsidP="0001010F">
      <w:r>
        <w:t xml:space="preserve">* </w:t>
      </w:r>
      <w:r w:rsidR="00670542">
        <w:t>Q</w:t>
      </w:r>
      <w:r>
        <w:t xml:space="preserve">uantity is referring to kcals in most cases </w:t>
      </w:r>
    </w:p>
    <w:p w:rsidR="0001010F" w:rsidRDefault="0001010F" w:rsidP="0001010F">
      <w:r>
        <w:t xml:space="preserve">** </w:t>
      </w:r>
      <w:r w:rsidR="00670542">
        <w:t>T</w:t>
      </w:r>
      <w:r>
        <w:t xml:space="preserve">he list of </w:t>
      </w:r>
      <w:r w:rsidR="00E93CCA">
        <w:t>products</w:t>
      </w:r>
      <w:r>
        <w:t xml:space="preserve"> is not exhaustive as new products </w:t>
      </w:r>
      <w:r w:rsidR="00E93CCA">
        <w:t>and</w:t>
      </w:r>
      <w:r>
        <w:t xml:space="preserve"> producers exist and are emerging</w:t>
      </w:r>
      <w:r w:rsidR="00E93CCA">
        <w:t xml:space="preserve"> rapidly</w:t>
      </w:r>
    </w:p>
    <w:p w:rsidR="009A1E70" w:rsidRPr="008D3F73" w:rsidRDefault="009A1E70" w:rsidP="009A1E70">
      <w:pPr>
        <w:rPr>
          <w:b/>
        </w:rPr>
      </w:pPr>
      <w:r w:rsidRPr="008D3F73">
        <w:rPr>
          <w:b/>
        </w:rPr>
        <w:t>GNC MAM Taskforce PRODUCT SHEET, VERSION 1- January 1, 2012</w:t>
      </w:r>
    </w:p>
    <w:p w:rsidR="006E39C6" w:rsidRDefault="006E39C6" w:rsidP="009A1E70"/>
    <w:sectPr w:rsidR="006E39C6" w:rsidSect="00573984">
      <w:pgSz w:w="16838" w:h="11906" w:orient="landscape"/>
      <w:pgMar w:top="576" w:right="576" w:bottom="576" w:left="5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7F0E" w:rsidRDefault="00BB7F0E" w:rsidP="00B264CE">
      <w:pPr>
        <w:spacing w:after="0" w:line="240" w:lineRule="auto"/>
      </w:pPr>
      <w:r>
        <w:separator/>
      </w:r>
    </w:p>
  </w:endnote>
  <w:endnote w:type="continuationSeparator" w:id="0">
    <w:p w:rsidR="00BB7F0E" w:rsidRDefault="00BB7F0E" w:rsidP="00B26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7F0E" w:rsidRDefault="00BB7F0E" w:rsidP="00B264CE">
      <w:pPr>
        <w:spacing w:after="0" w:line="240" w:lineRule="auto"/>
      </w:pPr>
      <w:r>
        <w:separator/>
      </w:r>
    </w:p>
  </w:footnote>
  <w:footnote w:type="continuationSeparator" w:id="0">
    <w:p w:rsidR="00BB7F0E" w:rsidRDefault="00BB7F0E" w:rsidP="00B264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B4FCA"/>
    <w:multiLevelType w:val="hybridMultilevel"/>
    <w:tmpl w:val="7BA86846"/>
    <w:lvl w:ilvl="0" w:tplc="01DA46B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F04268"/>
    <w:multiLevelType w:val="hybridMultilevel"/>
    <w:tmpl w:val="79C28F92"/>
    <w:lvl w:ilvl="0" w:tplc="1820D3E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trackRevision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34A"/>
    <w:rsid w:val="0001010F"/>
    <w:rsid w:val="00016613"/>
    <w:rsid w:val="0011156B"/>
    <w:rsid w:val="001677E0"/>
    <w:rsid w:val="00177BBF"/>
    <w:rsid w:val="001A3485"/>
    <w:rsid w:val="001F1274"/>
    <w:rsid w:val="00277E7B"/>
    <w:rsid w:val="00284DF0"/>
    <w:rsid w:val="002A6578"/>
    <w:rsid w:val="002C7FFB"/>
    <w:rsid w:val="00301C56"/>
    <w:rsid w:val="00326FCF"/>
    <w:rsid w:val="0033334F"/>
    <w:rsid w:val="003548C8"/>
    <w:rsid w:val="003D62DB"/>
    <w:rsid w:val="003D7A57"/>
    <w:rsid w:val="003F299A"/>
    <w:rsid w:val="00450299"/>
    <w:rsid w:val="00466821"/>
    <w:rsid w:val="00476CE4"/>
    <w:rsid w:val="004D0783"/>
    <w:rsid w:val="004D6FA4"/>
    <w:rsid w:val="00573984"/>
    <w:rsid w:val="005806DE"/>
    <w:rsid w:val="00595F41"/>
    <w:rsid w:val="005B6668"/>
    <w:rsid w:val="006235FD"/>
    <w:rsid w:val="006427E9"/>
    <w:rsid w:val="006527DA"/>
    <w:rsid w:val="00656D5C"/>
    <w:rsid w:val="00670542"/>
    <w:rsid w:val="00671D72"/>
    <w:rsid w:val="006842F2"/>
    <w:rsid w:val="006E39C6"/>
    <w:rsid w:val="006F5F7B"/>
    <w:rsid w:val="006F695C"/>
    <w:rsid w:val="0071788F"/>
    <w:rsid w:val="007619C1"/>
    <w:rsid w:val="00792042"/>
    <w:rsid w:val="007B010F"/>
    <w:rsid w:val="007B1E81"/>
    <w:rsid w:val="007E134A"/>
    <w:rsid w:val="008142DA"/>
    <w:rsid w:val="0083276E"/>
    <w:rsid w:val="0084550C"/>
    <w:rsid w:val="00861A39"/>
    <w:rsid w:val="008D3F73"/>
    <w:rsid w:val="00944D72"/>
    <w:rsid w:val="00946687"/>
    <w:rsid w:val="00954A9C"/>
    <w:rsid w:val="00957508"/>
    <w:rsid w:val="009A1E70"/>
    <w:rsid w:val="00A15DED"/>
    <w:rsid w:val="00A66F8D"/>
    <w:rsid w:val="00AB6EFF"/>
    <w:rsid w:val="00AD668B"/>
    <w:rsid w:val="00AF11B1"/>
    <w:rsid w:val="00B05D5A"/>
    <w:rsid w:val="00B257E1"/>
    <w:rsid w:val="00B264CE"/>
    <w:rsid w:val="00B33159"/>
    <w:rsid w:val="00BA3702"/>
    <w:rsid w:val="00BA6FC1"/>
    <w:rsid w:val="00BB0BD3"/>
    <w:rsid w:val="00BB7F0E"/>
    <w:rsid w:val="00BD2561"/>
    <w:rsid w:val="00BE6898"/>
    <w:rsid w:val="00BF1F36"/>
    <w:rsid w:val="00C6704D"/>
    <w:rsid w:val="00C7588C"/>
    <w:rsid w:val="00C771F1"/>
    <w:rsid w:val="00C95AA5"/>
    <w:rsid w:val="00CA1DCE"/>
    <w:rsid w:val="00CA6792"/>
    <w:rsid w:val="00CB1CF1"/>
    <w:rsid w:val="00CC7954"/>
    <w:rsid w:val="00CE054E"/>
    <w:rsid w:val="00D4519A"/>
    <w:rsid w:val="00D65CFB"/>
    <w:rsid w:val="00D6644D"/>
    <w:rsid w:val="00D80D55"/>
    <w:rsid w:val="00E4198C"/>
    <w:rsid w:val="00E57791"/>
    <w:rsid w:val="00E71550"/>
    <w:rsid w:val="00E93CCA"/>
    <w:rsid w:val="00EA131F"/>
    <w:rsid w:val="00ED3511"/>
    <w:rsid w:val="00EE3A23"/>
    <w:rsid w:val="00F0466D"/>
    <w:rsid w:val="00F07DC5"/>
    <w:rsid w:val="00FC4F11"/>
    <w:rsid w:val="00FC7C46"/>
    <w:rsid w:val="00FF370E"/>
    <w:rsid w:val="00FF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1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1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E81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7155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71550"/>
    <w:rPr>
      <w:rFonts w:ascii="Consolas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B264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4CE"/>
  </w:style>
  <w:style w:type="paragraph" w:styleId="Footer">
    <w:name w:val="footer"/>
    <w:basedOn w:val="Normal"/>
    <w:link w:val="FooterChar"/>
    <w:uiPriority w:val="99"/>
    <w:unhideWhenUsed/>
    <w:rsid w:val="00B264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4CE"/>
  </w:style>
  <w:style w:type="paragraph" w:styleId="ListParagraph">
    <w:name w:val="List Paragraph"/>
    <w:basedOn w:val="Normal"/>
    <w:uiPriority w:val="34"/>
    <w:qFormat/>
    <w:rsid w:val="000101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1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1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E81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7155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71550"/>
    <w:rPr>
      <w:rFonts w:ascii="Consolas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B264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4CE"/>
  </w:style>
  <w:style w:type="paragraph" w:styleId="Footer">
    <w:name w:val="footer"/>
    <w:basedOn w:val="Normal"/>
    <w:link w:val="FooterChar"/>
    <w:uiPriority w:val="99"/>
    <w:unhideWhenUsed/>
    <w:rsid w:val="00B264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4CE"/>
  </w:style>
  <w:style w:type="paragraph" w:styleId="ListParagraph">
    <w:name w:val="List Paragraph"/>
    <w:basedOn w:val="Normal"/>
    <w:uiPriority w:val="34"/>
    <w:qFormat/>
    <w:rsid w:val="000101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3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F3B59-CDDD-4DF5-81E5-ABD55204B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World Food Programme</Company>
  <LinksUpToDate>false</LinksUpToDate>
  <CharactersWithSpaces>4425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lynnda.kiess</dc:creator>
  <cp:lastModifiedBy>lynnda.kiess</cp:lastModifiedBy>
  <cp:revision>2</cp:revision>
  <cp:lastPrinted>2012-03-21T13:12:00Z</cp:lastPrinted>
  <dcterms:created xsi:type="dcterms:W3CDTF">2012-03-21T17:42:00Z</dcterms:created>
  <dcterms:modified xsi:type="dcterms:W3CDTF">2012-03-21T17:42:00Z</dcterms:modified>
</cp:coreProperties>
</file>